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78" w:rsidRPr="00FD1B1D" w:rsidRDefault="006E0A3D" w:rsidP="009877A4">
      <w:pPr>
        <w:spacing w:after="120" w:line="240" w:lineRule="auto"/>
        <w:jc w:val="center"/>
        <w:rPr>
          <w:rFonts w:ascii="Arial" w:hAnsi="Arial" w:cs="Arial"/>
          <w:b/>
          <w:sz w:val="18"/>
          <w:szCs w:val="18"/>
          <w:lang w:val="es-ES"/>
        </w:rPr>
      </w:pPr>
      <w:bookmarkStart w:id="0" w:name="_GoBack"/>
      <w:bookmarkEnd w:id="0"/>
      <w:r w:rsidRPr="00FD1B1D">
        <w:rPr>
          <w:rFonts w:ascii="Arial" w:hAnsi="Arial" w:cs="Arial"/>
          <w:b/>
          <w:sz w:val="18"/>
          <w:szCs w:val="18"/>
          <w:lang w:val="es-ES"/>
        </w:rPr>
        <w:t>Cuenta Pública 201</w:t>
      </w:r>
      <w:r w:rsidR="00981133">
        <w:rPr>
          <w:rFonts w:ascii="Arial" w:hAnsi="Arial" w:cs="Arial"/>
          <w:b/>
          <w:sz w:val="18"/>
          <w:szCs w:val="18"/>
          <w:lang w:val="es-ES"/>
        </w:rPr>
        <w:t>7</w:t>
      </w:r>
    </w:p>
    <w:p w:rsidR="006E0A3D" w:rsidRPr="00FD1B1D" w:rsidRDefault="00843371" w:rsidP="009877A4">
      <w:pPr>
        <w:spacing w:after="120" w:line="240" w:lineRule="auto"/>
        <w:jc w:val="center"/>
        <w:rPr>
          <w:rFonts w:ascii="Arial" w:hAnsi="Arial" w:cs="Arial"/>
          <w:b/>
          <w:sz w:val="18"/>
          <w:szCs w:val="18"/>
          <w:lang w:val="es-ES"/>
        </w:rPr>
      </w:pPr>
      <w:r>
        <w:rPr>
          <w:rFonts w:ascii="Arial" w:hAnsi="Arial" w:cs="Arial"/>
          <w:b/>
          <w:sz w:val="18"/>
          <w:szCs w:val="18"/>
          <w:lang w:val="es-ES"/>
        </w:rPr>
        <w:t>PRONABES-NAYARIT</w:t>
      </w:r>
    </w:p>
    <w:p w:rsidR="009877A4" w:rsidRPr="00FD1B1D" w:rsidRDefault="009877A4" w:rsidP="009877A4">
      <w:pPr>
        <w:spacing w:after="120" w:line="240" w:lineRule="auto"/>
        <w:jc w:val="center"/>
        <w:rPr>
          <w:rFonts w:ascii="Arial" w:hAnsi="Arial" w:cs="Arial"/>
          <w:b/>
          <w:sz w:val="18"/>
          <w:szCs w:val="18"/>
          <w:lang w:val="es-ES"/>
        </w:rPr>
      </w:pPr>
      <w:r w:rsidRPr="00FD1B1D">
        <w:rPr>
          <w:rFonts w:ascii="Arial" w:hAnsi="Arial" w:cs="Arial"/>
          <w:b/>
          <w:sz w:val="18"/>
          <w:szCs w:val="18"/>
          <w:lang w:val="es-ES"/>
        </w:rPr>
        <w:t>NOTAS A LOS ESTADOS FINANCIEROS</w:t>
      </w:r>
    </w:p>
    <w:p w:rsidR="006E0A3D" w:rsidRPr="00FD1B1D" w:rsidRDefault="006E0A3D" w:rsidP="009877A4">
      <w:pPr>
        <w:spacing w:after="120" w:line="240" w:lineRule="auto"/>
        <w:jc w:val="both"/>
        <w:rPr>
          <w:rFonts w:ascii="Arial" w:hAnsi="Arial" w:cs="Arial"/>
          <w:b/>
          <w:sz w:val="18"/>
          <w:szCs w:val="18"/>
          <w:lang w:val="es-ES"/>
        </w:rPr>
      </w:pPr>
    </w:p>
    <w:p w:rsidR="006E0A3D" w:rsidRPr="00FD1B1D" w:rsidRDefault="006E0A3D" w:rsidP="009877A4">
      <w:pPr>
        <w:spacing w:after="120" w:line="240" w:lineRule="auto"/>
        <w:jc w:val="both"/>
        <w:rPr>
          <w:rFonts w:ascii="Arial" w:hAnsi="Arial" w:cs="Arial"/>
          <w:b/>
          <w:sz w:val="18"/>
          <w:szCs w:val="18"/>
          <w:lang w:val="es-ES"/>
        </w:rPr>
      </w:pPr>
      <w:r w:rsidRPr="00FD1B1D">
        <w:rPr>
          <w:rFonts w:ascii="Arial" w:hAnsi="Arial" w:cs="Arial"/>
          <w:b/>
          <w:sz w:val="18"/>
          <w:szCs w:val="18"/>
          <w:lang w:val="es-ES"/>
        </w:rPr>
        <w:t>I) NOTAS AL ESTADO DE SITUACIÓN FINANCIERA</w:t>
      </w:r>
    </w:p>
    <w:p w:rsidR="00AA03F6" w:rsidRPr="00FD1B1D" w:rsidRDefault="00D9649C" w:rsidP="009877A4">
      <w:pPr>
        <w:spacing w:after="120" w:line="240" w:lineRule="auto"/>
        <w:jc w:val="both"/>
        <w:rPr>
          <w:rFonts w:ascii="Arial" w:hAnsi="Arial" w:cs="Arial"/>
          <w:b/>
          <w:sz w:val="18"/>
          <w:szCs w:val="18"/>
          <w:lang w:val="es-ES"/>
        </w:rPr>
      </w:pPr>
      <w:r w:rsidRPr="00FD1B1D">
        <w:rPr>
          <w:rFonts w:ascii="Arial" w:hAnsi="Arial" w:cs="Arial"/>
          <w:b/>
          <w:sz w:val="18"/>
          <w:szCs w:val="18"/>
          <w:lang w:val="es-ES"/>
        </w:rPr>
        <w:t>A) NOTAS DE DESGLOSE</w:t>
      </w:r>
    </w:p>
    <w:p w:rsidR="006E0A3D" w:rsidRPr="00FD1B1D" w:rsidRDefault="006E0A3D" w:rsidP="000F347B">
      <w:pPr>
        <w:spacing w:before="120" w:after="120" w:line="240" w:lineRule="auto"/>
        <w:jc w:val="both"/>
        <w:rPr>
          <w:rFonts w:ascii="Arial" w:hAnsi="Arial" w:cs="Arial"/>
          <w:b/>
          <w:sz w:val="18"/>
          <w:szCs w:val="18"/>
          <w:lang w:val="es-ES"/>
        </w:rPr>
      </w:pPr>
      <w:r w:rsidRPr="00FD1B1D">
        <w:rPr>
          <w:rFonts w:ascii="Arial" w:hAnsi="Arial" w:cs="Arial"/>
          <w:b/>
          <w:sz w:val="18"/>
          <w:szCs w:val="18"/>
          <w:lang w:val="es-ES"/>
        </w:rPr>
        <w:t>Activo</w:t>
      </w:r>
    </w:p>
    <w:p w:rsidR="00A635F9" w:rsidRPr="00FD1B1D" w:rsidRDefault="006E0A3D" w:rsidP="000F347B">
      <w:pPr>
        <w:spacing w:before="120" w:after="0" w:line="240" w:lineRule="auto"/>
        <w:jc w:val="both"/>
        <w:rPr>
          <w:rFonts w:ascii="Arial" w:hAnsi="Arial" w:cs="Arial"/>
          <w:sz w:val="18"/>
          <w:szCs w:val="18"/>
          <w:lang w:val="es-ES"/>
        </w:rPr>
      </w:pPr>
      <w:r w:rsidRPr="00FD1B1D">
        <w:rPr>
          <w:rFonts w:ascii="Arial" w:hAnsi="Arial" w:cs="Arial"/>
          <w:b/>
          <w:sz w:val="18"/>
          <w:szCs w:val="18"/>
          <w:lang w:val="es-ES"/>
        </w:rPr>
        <w:t>Efectivo y Equivalentes</w:t>
      </w:r>
      <w:r w:rsidR="00542BEE" w:rsidRPr="00FD1B1D">
        <w:rPr>
          <w:rFonts w:ascii="Arial" w:hAnsi="Arial" w:cs="Arial"/>
          <w:b/>
          <w:sz w:val="18"/>
          <w:szCs w:val="18"/>
          <w:lang w:val="es-ES"/>
        </w:rPr>
        <w:t>.-</w:t>
      </w:r>
      <w:r w:rsidR="001C0318" w:rsidRPr="00FD1B1D">
        <w:rPr>
          <w:rFonts w:ascii="Arial" w:hAnsi="Arial" w:cs="Arial"/>
          <w:b/>
          <w:sz w:val="18"/>
          <w:szCs w:val="18"/>
          <w:lang w:val="es-ES"/>
        </w:rPr>
        <w:t xml:space="preserve"> </w:t>
      </w:r>
      <w:r w:rsidR="00DD14E6" w:rsidRPr="00FD1B1D">
        <w:rPr>
          <w:rFonts w:ascii="Arial" w:hAnsi="Arial" w:cs="Arial"/>
          <w:sz w:val="18"/>
          <w:szCs w:val="18"/>
          <w:lang w:val="es-ES"/>
        </w:rPr>
        <w:t>La cifra reflejada en el Estado de la Situación Financiera al 31 de diciembre de 201</w:t>
      </w:r>
      <w:r w:rsidR="00B01F55">
        <w:rPr>
          <w:rFonts w:ascii="Arial" w:hAnsi="Arial" w:cs="Arial"/>
          <w:sz w:val="18"/>
          <w:szCs w:val="18"/>
          <w:lang w:val="es-ES"/>
        </w:rPr>
        <w:t>7</w:t>
      </w:r>
      <w:r w:rsidR="00DD14E6" w:rsidRPr="00FD1B1D">
        <w:rPr>
          <w:rFonts w:ascii="Arial" w:hAnsi="Arial" w:cs="Arial"/>
          <w:sz w:val="18"/>
          <w:szCs w:val="18"/>
          <w:lang w:val="es-ES"/>
        </w:rPr>
        <w:t xml:space="preserve"> por la cantidad de </w:t>
      </w:r>
      <w:r w:rsidR="00DD14E6" w:rsidRPr="00FD1B1D">
        <w:rPr>
          <w:rFonts w:ascii="Arial" w:hAnsi="Arial" w:cs="Arial"/>
          <w:b/>
          <w:sz w:val="18"/>
          <w:szCs w:val="18"/>
          <w:lang w:val="es-ES"/>
        </w:rPr>
        <w:t>$</w:t>
      </w:r>
      <w:r w:rsidR="00B01F55">
        <w:rPr>
          <w:rFonts w:ascii="Arial" w:hAnsi="Arial" w:cs="Arial"/>
          <w:b/>
          <w:sz w:val="18"/>
          <w:szCs w:val="18"/>
          <w:lang w:val="es-ES"/>
        </w:rPr>
        <w:t>747</w:t>
      </w:r>
      <w:r w:rsidR="000F347B" w:rsidRPr="00FD1B1D">
        <w:rPr>
          <w:rFonts w:ascii="Arial" w:hAnsi="Arial" w:cs="Arial"/>
          <w:b/>
          <w:sz w:val="18"/>
          <w:szCs w:val="18"/>
          <w:lang w:val="es-ES"/>
        </w:rPr>
        <w:t>,</w:t>
      </w:r>
      <w:r w:rsidR="00B01F55">
        <w:rPr>
          <w:rFonts w:ascii="Arial" w:hAnsi="Arial" w:cs="Arial"/>
          <w:b/>
          <w:sz w:val="18"/>
          <w:szCs w:val="18"/>
          <w:lang w:val="es-ES"/>
        </w:rPr>
        <w:t>952</w:t>
      </w:r>
      <w:r w:rsidR="000F347B" w:rsidRPr="00FD1B1D">
        <w:rPr>
          <w:rFonts w:ascii="Arial" w:hAnsi="Arial" w:cs="Arial"/>
          <w:b/>
          <w:sz w:val="18"/>
          <w:szCs w:val="18"/>
          <w:lang w:val="es-ES"/>
        </w:rPr>
        <w:t>.</w:t>
      </w:r>
      <w:r w:rsidR="00B01F55">
        <w:rPr>
          <w:rFonts w:ascii="Arial" w:hAnsi="Arial" w:cs="Arial"/>
          <w:b/>
          <w:sz w:val="18"/>
          <w:szCs w:val="18"/>
          <w:lang w:val="es-ES"/>
        </w:rPr>
        <w:t>80</w:t>
      </w:r>
      <w:r w:rsidR="00DD14E6" w:rsidRPr="00FD1B1D">
        <w:rPr>
          <w:rFonts w:ascii="Arial" w:hAnsi="Arial" w:cs="Arial"/>
          <w:sz w:val="18"/>
          <w:szCs w:val="18"/>
          <w:lang w:val="es-ES"/>
        </w:rPr>
        <w:t xml:space="preserve"> corresponde</w:t>
      </w:r>
      <w:r w:rsidR="00B01F55">
        <w:rPr>
          <w:rFonts w:ascii="Arial" w:hAnsi="Arial" w:cs="Arial"/>
          <w:sz w:val="18"/>
          <w:szCs w:val="18"/>
          <w:lang w:val="es-ES"/>
        </w:rPr>
        <w:t>n</w:t>
      </w:r>
      <w:r w:rsidR="00DD14E6" w:rsidRPr="00FD1B1D">
        <w:rPr>
          <w:rFonts w:ascii="Arial" w:hAnsi="Arial" w:cs="Arial"/>
          <w:sz w:val="18"/>
          <w:szCs w:val="18"/>
          <w:lang w:val="es-ES"/>
        </w:rPr>
        <w:t xml:space="preserve">  $</w:t>
      </w:r>
      <w:r w:rsidR="00B01F55">
        <w:rPr>
          <w:rFonts w:ascii="Arial" w:hAnsi="Arial" w:cs="Arial"/>
          <w:sz w:val="18"/>
          <w:szCs w:val="18"/>
          <w:lang w:val="es-ES"/>
        </w:rPr>
        <w:t>16</w:t>
      </w:r>
      <w:r w:rsidR="000F347B" w:rsidRPr="00FD1B1D">
        <w:rPr>
          <w:rFonts w:ascii="Arial" w:hAnsi="Arial" w:cs="Arial"/>
          <w:sz w:val="18"/>
          <w:szCs w:val="18"/>
          <w:lang w:val="es-ES"/>
        </w:rPr>
        <w:t>,</w:t>
      </w:r>
      <w:r w:rsidR="00B01F55">
        <w:rPr>
          <w:rFonts w:ascii="Arial" w:hAnsi="Arial" w:cs="Arial"/>
          <w:sz w:val="18"/>
          <w:szCs w:val="18"/>
          <w:lang w:val="es-ES"/>
        </w:rPr>
        <w:t>764.63</w:t>
      </w:r>
      <w:r w:rsidR="00A635F9" w:rsidRPr="00FD1B1D">
        <w:rPr>
          <w:rFonts w:ascii="Arial" w:hAnsi="Arial" w:cs="Arial"/>
          <w:sz w:val="18"/>
          <w:szCs w:val="18"/>
          <w:lang w:val="es-ES"/>
        </w:rPr>
        <w:t xml:space="preserve"> saldo en </w:t>
      </w:r>
      <w:r w:rsidR="00B01F55">
        <w:rPr>
          <w:rFonts w:ascii="Arial" w:hAnsi="Arial" w:cs="Arial"/>
          <w:sz w:val="18"/>
          <w:szCs w:val="18"/>
          <w:lang w:val="es-ES"/>
        </w:rPr>
        <w:t>bancos</w:t>
      </w:r>
      <w:r w:rsidR="00A635F9" w:rsidRPr="00FD1B1D">
        <w:rPr>
          <w:rFonts w:ascii="Arial" w:hAnsi="Arial" w:cs="Arial"/>
          <w:sz w:val="18"/>
          <w:szCs w:val="18"/>
          <w:lang w:val="es-ES"/>
        </w:rPr>
        <w:t>,</w:t>
      </w:r>
      <w:r w:rsidR="00DD14E6" w:rsidRPr="00FD1B1D">
        <w:rPr>
          <w:rFonts w:ascii="Arial" w:hAnsi="Arial" w:cs="Arial"/>
          <w:sz w:val="18"/>
          <w:szCs w:val="18"/>
          <w:lang w:val="es-ES"/>
        </w:rPr>
        <w:t xml:space="preserve"> más </w:t>
      </w:r>
      <w:r w:rsidR="009427D1" w:rsidRPr="00FD1B1D">
        <w:rPr>
          <w:rFonts w:ascii="Arial" w:hAnsi="Arial" w:cs="Arial"/>
          <w:sz w:val="18"/>
          <w:szCs w:val="18"/>
          <w:lang w:val="es-ES"/>
        </w:rPr>
        <w:t xml:space="preserve">saldo de </w:t>
      </w:r>
      <w:r w:rsidR="00DD14E6" w:rsidRPr="00FD1B1D">
        <w:rPr>
          <w:rFonts w:ascii="Arial" w:hAnsi="Arial" w:cs="Arial"/>
          <w:sz w:val="18"/>
          <w:szCs w:val="18"/>
          <w:lang w:val="es-ES"/>
        </w:rPr>
        <w:t>inversiones temporales por la cantidad de $</w:t>
      </w:r>
      <w:r w:rsidR="00B01F55">
        <w:rPr>
          <w:rFonts w:ascii="Arial" w:hAnsi="Arial" w:cs="Arial"/>
          <w:sz w:val="18"/>
          <w:szCs w:val="18"/>
          <w:lang w:val="es-ES"/>
        </w:rPr>
        <w:t>731</w:t>
      </w:r>
      <w:r w:rsidR="000F347B" w:rsidRPr="00FD1B1D">
        <w:rPr>
          <w:rFonts w:ascii="Arial" w:hAnsi="Arial" w:cs="Arial"/>
          <w:sz w:val="18"/>
          <w:szCs w:val="18"/>
          <w:lang w:val="es-ES"/>
        </w:rPr>
        <w:t>,</w:t>
      </w:r>
      <w:r w:rsidR="00B01F55">
        <w:rPr>
          <w:rFonts w:ascii="Arial" w:hAnsi="Arial" w:cs="Arial"/>
          <w:sz w:val="18"/>
          <w:szCs w:val="18"/>
          <w:lang w:val="es-ES"/>
        </w:rPr>
        <w:t>188</w:t>
      </w:r>
      <w:r w:rsidR="000F347B" w:rsidRPr="00FD1B1D">
        <w:rPr>
          <w:rFonts w:ascii="Arial" w:hAnsi="Arial" w:cs="Arial"/>
          <w:sz w:val="18"/>
          <w:szCs w:val="18"/>
          <w:lang w:val="es-ES"/>
        </w:rPr>
        <w:t>.</w:t>
      </w:r>
      <w:r w:rsidR="00B01F55">
        <w:rPr>
          <w:rFonts w:ascii="Arial" w:hAnsi="Arial" w:cs="Arial"/>
          <w:sz w:val="18"/>
          <w:szCs w:val="18"/>
          <w:lang w:val="es-ES"/>
        </w:rPr>
        <w:t>17</w:t>
      </w:r>
      <w:r w:rsidR="003A3DC6">
        <w:rPr>
          <w:rFonts w:ascii="Arial" w:hAnsi="Arial" w:cs="Arial"/>
          <w:sz w:val="18"/>
          <w:szCs w:val="18"/>
          <w:lang w:val="es-ES"/>
        </w:rPr>
        <w:t xml:space="preserve">. </w:t>
      </w:r>
    </w:p>
    <w:p w:rsidR="00F124B4" w:rsidRPr="00FD1B1D" w:rsidRDefault="00F124B4" w:rsidP="00F124B4">
      <w:pPr>
        <w:spacing w:after="0" w:line="240" w:lineRule="auto"/>
        <w:jc w:val="both"/>
        <w:rPr>
          <w:rFonts w:ascii="Arial" w:hAnsi="Arial" w:cs="Arial"/>
          <w:sz w:val="18"/>
          <w:szCs w:val="18"/>
          <w:lang w:val="es-ES"/>
        </w:rPr>
      </w:pPr>
      <w:r w:rsidRPr="00FD1B1D">
        <w:rPr>
          <w:rFonts w:ascii="Arial" w:hAnsi="Arial" w:cs="Arial"/>
          <w:sz w:val="18"/>
          <w:szCs w:val="18"/>
          <w:lang w:val="es-ES"/>
        </w:rPr>
        <w:t>1.- Fondos con afectación específica.- No aplica.</w:t>
      </w:r>
    </w:p>
    <w:p w:rsidR="00F11A31" w:rsidRPr="00FD1B1D" w:rsidRDefault="00F11A31" w:rsidP="00F124B4">
      <w:pPr>
        <w:spacing w:after="0" w:line="240" w:lineRule="auto"/>
        <w:jc w:val="both"/>
        <w:rPr>
          <w:rFonts w:ascii="Arial" w:hAnsi="Arial" w:cs="Arial"/>
          <w:sz w:val="18"/>
          <w:szCs w:val="18"/>
          <w:lang w:val="es-ES"/>
        </w:rPr>
      </w:pPr>
    </w:p>
    <w:p w:rsidR="00FD3EAE" w:rsidRPr="00FD1B1D" w:rsidRDefault="00A635F9" w:rsidP="00F124B4">
      <w:pPr>
        <w:spacing w:after="0" w:line="240" w:lineRule="auto"/>
        <w:jc w:val="both"/>
        <w:rPr>
          <w:rFonts w:ascii="Arial" w:hAnsi="Arial" w:cs="Arial"/>
          <w:sz w:val="18"/>
          <w:szCs w:val="18"/>
          <w:lang w:val="es-ES"/>
        </w:rPr>
      </w:pPr>
      <w:r w:rsidRPr="00FD1B1D">
        <w:rPr>
          <w:rFonts w:ascii="Arial" w:hAnsi="Arial" w:cs="Arial"/>
          <w:b/>
          <w:sz w:val="18"/>
          <w:szCs w:val="18"/>
          <w:lang w:val="es-ES"/>
        </w:rPr>
        <w:t xml:space="preserve">Derechos a recibir Efectivo y Equivalentes y Bienes o Servicios a Recibir.- </w:t>
      </w:r>
      <w:r w:rsidR="00FD3EAE" w:rsidRPr="00FD1B1D">
        <w:rPr>
          <w:rFonts w:ascii="Arial" w:hAnsi="Arial" w:cs="Arial"/>
          <w:sz w:val="18"/>
          <w:szCs w:val="18"/>
          <w:lang w:val="es-ES"/>
        </w:rPr>
        <w:t>Este Ente no tiene derechos a</w:t>
      </w:r>
      <w:r w:rsidR="009877A4" w:rsidRPr="00FD1B1D">
        <w:rPr>
          <w:rFonts w:ascii="Arial" w:hAnsi="Arial" w:cs="Arial"/>
          <w:sz w:val="18"/>
          <w:szCs w:val="18"/>
          <w:lang w:val="es-ES"/>
        </w:rPr>
        <w:t xml:space="preserve"> </w:t>
      </w:r>
      <w:r w:rsidR="001C0318" w:rsidRPr="00FD1B1D">
        <w:rPr>
          <w:rFonts w:ascii="Arial" w:hAnsi="Arial" w:cs="Arial"/>
          <w:sz w:val="18"/>
          <w:szCs w:val="18"/>
          <w:lang w:val="es-ES"/>
        </w:rPr>
        <w:t>r</w:t>
      </w:r>
      <w:r w:rsidR="00FD3EAE" w:rsidRPr="00FD1B1D">
        <w:rPr>
          <w:rFonts w:ascii="Arial" w:hAnsi="Arial" w:cs="Arial"/>
          <w:sz w:val="18"/>
          <w:szCs w:val="18"/>
          <w:lang w:val="es-ES"/>
        </w:rPr>
        <w:t>ecibir</w:t>
      </w:r>
      <w:r w:rsidR="00B77317" w:rsidRPr="00FD1B1D">
        <w:rPr>
          <w:rFonts w:ascii="Arial" w:hAnsi="Arial" w:cs="Arial"/>
          <w:sz w:val="18"/>
          <w:szCs w:val="18"/>
          <w:lang w:val="es-ES"/>
        </w:rPr>
        <w:t xml:space="preserve"> efectivo y equivalentes.</w:t>
      </w:r>
    </w:p>
    <w:p w:rsidR="00F124B4" w:rsidRPr="00FD1B1D" w:rsidRDefault="00F124B4" w:rsidP="00F124B4">
      <w:pPr>
        <w:spacing w:after="0" w:line="240" w:lineRule="auto"/>
        <w:jc w:val="both"/>
        <w:rPr>
          <w:rFonts w:ascii="Arial" w:hAnsi="Arial" w:cs="Arial"/>
          <w:sz w:val="18"/>
          <w:szCs w:val="18"/>
          <w:lang w:val="es-ES"/>
        </w:rPr>
      </w:pPr>
      <w:r w:rsidRPr="00FD1B1D">
        <w:rPr>
          <w:rFonts w:ascii="Arial" w:hAnsi="Arial" w:cs="Arial"/>
          <w:sz w:val="18"/>
          <w:szCs w:val="18"/>
          <w:lang w:val="es-ES"/>
        </w:rPr>
        <w:t>2.- Por tipo de contribución.- No aplica.</w:t>
      </w:r>
    </w:p>
    <w:p w:rsidR="00F124B4" w:rsidRPr="00FD1B1D" w:rsidRDefault="00F124B4" w:rsidP="00F124B4">
      <w:pPr>
        <w:spacing w:after="0" w:line="240" w:lineRule="auto"/>
        <w:jc w:val="both"/>
        <w:rPr>
          <w:rFonts w:ascii="Arial" w:hAnsi="Arial" w:cs="Arial"/>
          <w:sz w:val="18"/>
          <w:szCs w:val="18"/>
          <w:lang w:val="es-ES"/>
        </w:rPr>
      </w:pPr>
      <w:r w:rsidRPr="00FD1B1D">
        <w:rPr>
          <w:rFonts w:ascii="Arial" w:hAnsi="Arial" w:cs="Arial"/>
          <w:sz w:val="18"/>
          <w:szCs w:val="18"/>
          <w:lang w:val="es-ES"/>
        </w:rPr>
        <w:t>3.- En d</w:t>
      </w:r>
      <w:r w:rsidR="0021158B" w:rsidRPr="00FD1B1D">
        <w:rPr>
          <w:rFonts w:ascii="Arial" w:hAnsi="Arial" w:cs="Arial"/>
          <w:sz w:val="18"/>
          <w:szCs w:val="18"/>
          <w:lang w:val="es-ES"/>
        </w:rPr>
        <w:t>esagregación por su vencimiento.- No aplica.</w:t>
      </w:r>
    </w:p>
    <w:p w:rsidR="00F11A31" w:rsidRPr="00FD1B1D" w:rsidRDefault="00F11A31" w:rsidP="00F124B4">
      <w:pPr>
        <w:spacing w:after="0" w:line="240" w:lineRule="auto"/>
        <w:jc w:val="both"/>
        <w:rPr>
          <w:rFonts w:ascii="Arial" w:hAnsi="Arial" w:cs="Arial"/>
          <w:color w:val="7030A0"/>
          <w:sz w:val="18"/>
          <w:szCs w:val="18"/>
          <w:lang w:val="es-ES"/>
        </w:rPr>
      </w:pPr>
    </w:p>
    <w:p w:rsidR="00B77317" w:rsidRPr="00FD1B1D" w:rsidRDefault="00542BEE" w:rsidP="00F124B4">
      <w:pPr>
        <w:spacing w:after="0" w:line="240" w:lineRule="auto"/>
        <w:jc w:val="both"/>
        <w:rPr>
          <w:rFonts w:ascii="Arial" w:hAnsi="Arial" w:cs="Arial"/>
          <w:sz w:val="18"/>
          <w:szCs w:val="18"/>
          <w:lang w:val="es-ES"/>
        </w:rPr>
      </w:pPr>
      <w:r w:rsidRPr="00FD1B1D">
        <w:rPr>
          <w:rFonts w:ascii="Arial" w:hAnsi="Arial" w:cs="Arial"/>
          <w:b/>
          <w:sz w:val="18"/>
          <w:szCs w:val="18"/>
          <w:lang w:val="es-ES"/>
        </w:rPr>
        <w:t>Bienes Disponibles para su Transformación o Consumo (Inventarios).-</w:t>
      </w:r>
      <w:r w:rsidR="00B77317" w:rsidRPr="00FD1B1D">
        <w:rPr>
          <w:rFonts w:ascii="Arial" w:hAnsi="Arial" w:cs="Arial"/>
          <w:sz w:val="18"/>
          <w:szCs w:val="18"/>
          <w:lang w:val="es-ES"/>
        </w:rPr>
        <w:t xml:space="preserve"> Este ente no cuenta con bienes disponibles para su transformación o consumo.</w:t>
      </w:r>
    </w:p>
    <w:p w:rsidR="00F124B4" w:rsidRPr="00FD1B1D" w:rsidRDefault="00F124B4" w:rsidP="00F124B4">
      <w:pPr>
        <w:spacing w:after="0" w:line="240" w:lineRule="auto"/>
        <w:jc w:val="both"/>
        <w:rPr>
          <w:rFonts w:ascii="Arial" w:hAnsi="Arial" w:cs="Arial"/>
          <w:sz w:val="18"/>
          <w:szCs w:val="18"/>
          <w:lang w:val="es-ES"/>
        </w:rPr>
      </w:pPr>
      <w:r w:rsidRPr="00FD1B1D">
        <w:rPr>
          <w:rFonts w:ascii="Arial" w:hAnsi="Arial" w:cs="Arial"/>
          <w:sz w:val="18"/>
          <w:szCs w:val="18"/>
          <w:lang w:val="es-ES"/>
        </w:rPr>
        <w:t>4.- Bienes disponibles para su transformación.- No aplica.</w:t>
      </w:r>
    </w:p>
    <w:p w:rsidR="00F124B4" w:rsidRPr="00FD1B1D" w:rsidRDefault="00F124B4" w:rsidP="00F124B4">
      <w:pPr>
        <w:spacing w:after="0" w:line="240" w:lineRule="auto"/>
        <w:jc w:val="both"/>
        <w:rPr>
          <w:rFonts w:ascii="Arial" w:hAnsi="Arial" w:cs="Arial"/>
          <w:sz w:val="18"/>
          <w:szCs w:val="18"/>
          <w:lang w:val="es-ES"/>
        </w:rPr>
      </w:pPr>
      <w:r w:rsidRPr="00FD1B1D">
        <w:rPr>
          <w:rFonts w:ascii="Arial" w:hAnsi="Arial" w:cs="Arial"/>
          <w:sz w:val="18"/>
          <w:szCs w:val="18"/>
          <w:lang w:val="es-ES"/>
        </w:rPr>
        <w:t>5.- Cuentas de almacén.- No aplica.</w:t>
      </w:r>
    </w:p>
    <w:p w:rsidR="00F11A31" w:rsidRPr="00FD1B1D" w:rsidRDefault="00F11A31" w:rsidP="00F124B4">
      <w:pPr>
        <w:spacing w:after="0" w:line="240" w:lineRule="auto"/>
        <w:jc w:val="both"/>
        <w:rPr>
          <w:rFonts w:ascii="Arial" w:hAnsi="Arial" w:cs="Arial"/>
          <w:color w:val="7030A0"/>
          <w:sz w:val="18"/>
          <w:szCs w:val="18"/>
          <w:lang w:val="es-ES"/>
        </w:rPr>
      </w:pPr>
    </w:p>
    <w:p w:rsidR="00542BEE" w:rsidRPr="00FD1B1D" w:rsidRDefault="00542BEE" w:rsidP="00F124B4">
      <w:pPr>
        <w:spacing w:after="0" w:line="240" w:lineRule="auto"/>
        <w:jc w:val="both"/>
        <w:rPr>
          <w:rFonts w:ascii="Arial" w:hAnsi="Arial" w:cs="Arial"/>
          <w:sz w:val="18"/>
          <w:szCs w:val="18"/>
          <w:lang w:val="es-ES"/>
        </w:rPr>
      </w:pPr>
      <w:r w:rsidRPr="00FD1B1D">
        <w:rPr>
          <w:rFonts w:ascii="Arial" w:hAnsi="Arial" w:cs="Arial"/>
          <w:b/>
          <w:sz w:val="18"/>
          <w:szCs w:val="18"/>
          <w:lang w:val="es-ES"/>
        </w:rPr>
        <w:t>Inversiones Financieras.-</w:t>
      </w:r>
      <w:r w:rsidR="00B77317" w:rsidRPr="00FD1B1D">
        <w:rPr>
          <w:rFonts w:ascii="Arial" w:hAnsi="Arial" w:cs="Arial"/>
          <w:sz w:val="18"/>
          <w:szCs w:val="18"/>
          <w:lang w:val="es-ES"/>
        </w:rPr>
        <w:t xml:space="preserve"> Este </w:t>
      </w:r>
      <w:r w:rsidR="003266B2" w:rsidRPr="00FD1B1D">
        <w:rPr>
          <w:rFonts w:ascii="Arial" w:hAnsi="Arial" w:cs="Arial"/>
          <w:sz w:val="18"/>
          <w:szCs w:val="18"/>
          <w:lang w:val="es-ES"/>
        </w:rPr>
        <w:t xml:space="preserve">ente </w:t>
      </w:r>
      <w:r w:rsidR="00B77317" w:rsidRPr="00FD1B1D">
        <w:rPr>
          <w:rFonts w:ascii="Arial" w:hAnsi="Arial" w:cs="Arial"/>
          <w:sz w:val="18"/>
          <w:szCs w:val="18"/>
          <w:lang w:val="es-ES"/>
        </w:rPr>
        <w:t>no tiene inversiones financieras.</w:t>
      </w:r>
    </w:p>
    <w:p w:rsidR="00F124B4" w:rsidRPr="00FD1B1D" w:rsidRDefault="00F124B4" w:rsidP="00F124B4">
      <w:pPr>
        <w:spacing w:after="0" w:line="240" w:lineRule="auto"/>
        <w:jc w:val="both"/>
        <w:rPr>
          <w:rFonts w:ascii="Arial" w:hAnsi="Arial" w:cs="Arial"/>
          <w:sz w:val="18"/>
          <w:szCs w:val="18"/>
          <w:lang w:val="es-ES"/>
        </w:rPr>
      </w:pPr>
      <w:r w:rsidRPr="00FD1B1D">
        <w:rPr>
          <w:rFonts w:ascii="Arial" w:hAnsi="Arial" w:cs="Arial"/>
          <w:sz w:val="18"/>
          <w:szCs w:val="18"/>
          <w:lang w:val="es-ES"/>
        </w:rPr>
        <w:t>6.- Inversiones Financieras en fideicomisos.- No aplica.</w:t>
      </w:r>
    </w:p>
    <w:p w:rsidR="00F124B4" w:rsidRPr="00FD1B1D" w:rsidRDefault="00F124B4" w:rsidP="00F124B4">
      <w:pPr>
        <w:spacing w:after="0" w:line="240" w:lineRule="auto"/>
        <w:jc w:val="both"/>
        <w:rPr>
          <w:rFonts w:ascii="Arial" w:hAnsi="Arial" w:cs="Arial"/>
          <w:sz w:val="18"/>
          <w:szCs w:val="18"/>
          <w:lang w:val="es-ES"/>
        </w:rPr>
      </w:pPr>
      <w:r w:rsidRPr="00FD1B1D">
        <w:rPr>
          <w:rFonts w:ascii="Arial" w:hAnsi="Arial" w:cs="Arial"/>
          <w:sz w:val="18"/>
          <w:szCs w:val="18"/>
          <w:lang w:val="es-ES"/>
        </w:rPr>
        <w:t>7.- Saldos de participaciones y aportaciones de capital.- No aplica.</w:t>
      </w:r>
    </w:p>
    <w:p w:rsidR="00F124B4" w:rsidRPr="00FD1B1D" w:rsidRDefault="00F124B4" w:rsidP="00F124B4">
      <w:pPr>
        <w:spacing w:after="0" w:line="240" w:lineRule="auto"/>
        <w:jc w:val="both"/>
        <w:rPr>
          <w:rFonts w:ascii="Arial" w:hAnsi="Arial" w:cs="Arial"/>
          <w:color w:val="7030A0"/>
          <w:sz w:val="18"/>
          <w:szCs w:val="18"/>
          <w:lang w:val="es-ES"/>
        </w:rPr>
      </w:pPr>
    </w:p>
    <w:p w:rsidR="009877A4" w:rsidRPr="00FD1B1D" w:rsidRDefault="00A635F9" w:rsidP="00F124B4">
      <w:pPr>
        <w:spacing w:after="0" w:line="240" w:lineRule="auto"/>
        <w:jc w:val="both"/>
        <w:rPr>
          <w:rFonts w:ascii="Arial" w:hAnsi="Arial" w:cs="Arial"/>
          <w:sz w:val="18"/>
          <w:szCs w:val="18"/>
          <w:lang w:val="es-ES"/>
        </w:rPr>
      </w:pPr>
      <w:r w:rsidRPr="00FD1B1D">
        <w:rPr>
          <w:rFonts w:ascii="Arial" w:hAnsi="Arial" w:cs="Arial"/>
          <w:b/>
          <w:sz w:val="18"/>
          <w:szCs w:val="18"/>
          <w:lang w:val="es-ES"/>
        </w:rPr>
        <w:t>Bienes</w:t>
      </w:r>
      <w:r w:rsidR="00542BEE" w:rsidRPr="00FD1B1D">
        <w:rPr>
          <w:rFonts w:ascii="Arial" w:hAnsi="Arial" w:cs="Arial"/>
          <w:b/>
          <w:sz w:val="18"/>
          <w:szCs w:val="18"/>
          <w:lang w:val="es-ES"/>
        </w:rPr>
        <w:t xml:space="preserve"> Muebles, Inmuebles e Intangibles.- </w:t>
      </w:r>
      <w:r w:rsidR="00B77317" w:rsidRPr="00FD1B1D">
        <w:rPr>
          <w:rFonts w:ascii="Arial" w:hAnsi="Arial" w:cs="Arial"/>
          <w:sz w:val="18"/>
          <w:szCs w:val="18"/>
          <w:lang w:val="es-ES"/>
        </w:rPr>
        <w:t>S</w:t>
      </w:r>
      <w:r w:rsidR="00542BEE" w:rsidRPr="00FD1B1D">
        <w:rPr>
          <w:rFonts w:ascii="Arial" w:hAnsi="Arial" w:cs="Arial"/>
          <w:sz w:val="18"/>
          <w:szCs w:val="18"/>
          <w:lang w:val="es-ES"/>
        </w:rPr>
        <w:t>e cuenta con un bien intangible (software) del sistema</w:t>
      </w:r>
      <w:r w:rsidR="009877A4" w:rsidRPr="00FD1B1D">
        <w:rPr>
          <w:rFonts w:ascii="Arial" w:hAnsi="Arial" w:cs="Arial"/>
          <w:sz w:val="18"/>
          <w:szCs w:val="18"/>
          <w:lang w:val="es-ES"/>
        </w:rPr>
        <w:t xml:space="preserve"> a</w:t>
      </w:r>
      <w:r w:rsidR="00542BEE" w:rsidRPr="00FD1B1D">
        <w:rPr>
          <w:rFonts w:ascii="Arial" w:hAnsi="Arial" w:cs="Arial"/>
          <w:sz w:val="18"/>
          <w:szCs w:val="18"/>
          <w:lang w:val="es-ES"/>
        </w:rPr>
        <w:t>utomatizado de Contabilidad Gubernamental con cifra en el Estado de la Situación Financiera $</w:t>
      </w:r>
      <w:r w:rsidR="007B1053" w:rsidRPr="00FD1B1D">
        <w:rPr>
          <w:rFonts w:ascii="Arial" w:hAnsi="Arial" w:cs="Arial"/>
          <w:sz w:val="18"/>
          <w:szCs w:val="18"/>
          <w:lang w:val="es-ES"/>
        </w:rPr>
        <w:t>3</w:t>
      </w:r>
      <w:r w:rsidR="00542BEE" w:rsidRPr="00FD1B1D">
        <w:rPr>
          <w:rFonts w:ascii="Arial" w:hAnsi="Arial" w:cs="Arial"/>
          <w:sz w:val="18"/>
          <w:szCs w:val="18"/>
          <w:lang w:val="es-ES"/>
        </w:rPr>
        <w:t>5,000.00</w:t>
      </w:r>
      <w:r w:rsidR="009877A4" w:rsidRPr="00FD1B1D">
        <w:rPr>
          <w:rFonts w:ascii="Arial" w:hAnsi="Arial" w:cs="Arial"/>
          <w:sz w:val="18"/>
          <w:szCs w:val="18"/>
          <w:lang w:val="es-ES"/>
        </w:rPr>
        <w:t>.</w:t>
      </w:r>
    </w:p>
    <w:p w:rsidR="00F124B4" w:rsidRPr="00FD1B1D" w:rsidRDefault="00F124B4" w:rsidP="00F124B4">
      <w:pPr>
        <w:spacing w:after="0" w:line="240" w:lineRule="auto"/>
        <w:jc w:val="both"/>
        <w:rPr>
          <w:rFonts w:ascii="Arial" w:hAnsi="Arial" w:cs="Arial"/>
          <w:sz w:val="18"/>
          <w:szCs w:val="18"/>
          <w:lang w:val="es-ES"/>
        </w:rPr>
      </w:pPr>
      <w:r w:rsidRPr="00FD1B1D">
        <w:rPr>
          <w:rFonts w:ascii="Arial" w:hAnsi="Arial" w:cs="Arial"/>
          <w:sz w:val="18"/>
          <w:szCs w:val="18"/>
          <w:lang w:val="es-ES"/>
        </w:rPr>
        <w:t>8.- Bienes muebles e inmuebles.- No aplica.</w:t>
      </w:r>
    </w:p>
    <w:p w:rsidR="00F124B4" w:rsidRPr="00FD1B1D" w:rsidRDefault="00F124B4" w:rsidP="00F124B4">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9.- Activos intangibles y diferidos.- </w:t>
      </w:r>
      <w:r w:rsidR="00494C11" w:rsidRPr="00FD1B1D">
        <w:rPr>
          <w:rFonts w:ascii="Arial" w:hAnsi="Arial" w:cs="Arial"/>
          <w:sz w:val="18"/>
          <w:szCs w:val="18"/>
          <w:lang w:val="es-ES"/>
        </w:rPr>
        <w:t>B</w:t>
      </w:r>
      <w:r w:rsidRPr="00FD1B1D">
        <w:rPr>
          <w:rFonts w:ascii="Arial" w:hAnsi="Arial" w:cs="Arial"/>
          <w:sz w:val="18"/>
          <w:szCs w:val="18"/>
          <w:lang w:val="es-ES"/>
        </w:rPr>
        <w:t>ien intangible (software con cifra en el Estado de la Situación Financiera</w:t>
      </w:r>
      <w:r w:rsidR="00494C11" w:rsidRPr="00FD1B1D">
        <w:rPr>
          <w:rFonts w:ascii="Arial" w:hAnsi="Arial" w:cs="Arial"/>
          <w:sz w:val="18"/>
          <w:szCs w:val="18"/>
          <w:lang w:val="es-ES"/>
        </w:rPr>
        <w:t xml:space="preserve"> </w:t>
      </w:r>
      <w:r w:rsidRPr="00FD1B1D">
        <w:rPr>
          <w:rFonts w:ascii="Arial" w:hAnsi="Arial" w:cs="Arial"/>
          <w:sz w:val="18"/>
          <w:szCs w:val="18"/>
          <w:lang w:val="es-ES"/>
        </w:rPr>
        <w:t xml:space="preserve"> de $35,000.00</w:t>
      </w:r>
    </w:p>
    <w:p w:rsidR="00F11A31" w:rsidRPr="00FD1B1D" w:rsidRDefault="00F11A31" w:rsidP="00F124B4">
      <w:pPr>
        <w:spacing w:after="0" w:line="240" w:lineRule="auto"/>
        <w:jc w:val="both"/>
        <w:rPr>
          <w:rFonts w:ascii="Arial" w:hAnsi="Arial" w:cs="Arial"/>
          <w:color w:val="7030A0"/>
          <w:sz w:val="18"/>
          <w:szCs w:val="18"/>
          <w:lang w:val="es-ES"/>
        </w:rPr>
      </w:pPr>
    </w:p>
    <w:p w:rsidR="00542BEE" w:rsidRPr="00FD1B1D" w:rsidRDefault="00542BEE" w:rsidP="00F124B4">
      <w:pPr>
        <w:spacing w:after="0" w:line="240" w:lineRule="auto"/>
        <w:jc w:val="both"/>
        <w:rPr>
          <w:rFonts w:ascii="Arial" w:hAnsi="Arial" w:cs="Arial"/>
          <w:sz w:val="18"/>
          <w:szCs w:val="18"/>
          <w:lang w:val="es-ES"/>
        </w:rPr>
      </w:pPr>
      <w:r w:rsidRPr="00FD1B1D">
        <w:rPr>
          <w:rFonts w:ascii="Arial" w:hAnsi="Arial" w:cs="Arial"/>
          <w:b/>
          <w:sz w:val="18"/>
          <w:szCs w:val="18"/>
          <w:lang w:val="es-ES"/>
        </w:rPr>
        <w:t xml:space="preserve">Estimaciones y Deterioros.- </w:t>
      </w:r>
      <w:r w:rsidR="00B77317" w:rsidRPr="00FD1B1D">
        <w:rPr>
          <w:rFonts w:ascii="Arial" w:hAnsi="Arial" w:cs="Arial"/>
          <w:sz w:val="18"/>
          <w:szCs w:val="18"/>
          <w:lang w:val="es-ES"/>
        </w:rPr>
        <w:t>Este ente no tiene estimaciones y deterioros.</w:t>
      </w:r>
    </w:p>
    <w:p w:rsidR="00AF64EA" w:rsidRPr="00FD1B1D" w:rsidRDefault="00AF64EA" w:rsidP="00F124B4">
      <w:pPr>
        <w:spacing w:after="0" w:line="240" w:lineRule="auto"/>
        <w:jc w:val="both"/>
        <w:rPr>
          <w:rFonts w:ascii="Arial" w:hAnsi="Arial" w:cs="Arial"/>
          <w:sz w:val="18"/>
          <w:szCs w:val="18"/>
          <w:lang w:val="es-ES"/>
        </w:rPr>
      </w:pPr>
      <w:r w:rsidRPr="00FD1B1D">
        <w:rPr>
          <w:rFonts w:ascii="Arial" w:hAnsi="Arial" w:cs="Arial"/>
          <w:sz w:val="18"/>
          <w:szCs w:val="18"/>
          <w:lang w:val="es-ES"/>
        </w:rPr>
        <w:t>10.- Criterios utilizados para las Estimaciones.- No aplica.</w:t>
      </w:r>
    </w:p>
    <w:p w:rsidR="001F13F6" w:rsidRPr="00FD1B1D" w:rsidRDefault="001F13F6" w:rsidP="00F124B4">
      <w:pPr>
        <w:spacing w:after="0" w:line="240" w:lineRule="auto"/>
        <w:jc w:val="both"/>
        <w:rPr>
          <w:rFonts w:ascii="Arial" w:hAnsi="Arial" w:cs="Arial"/>
          <w:sz w:val="18"/>
          <w:szCs w:val="18"/>
          <w:lang w:val="es-ES"/>
        </w:rPr>
      </w:pPr>
    </w:p>
    <w:p w:rsidR="00A0037B" w:rsidRPr="00FD1B1D" w:rsidRDefault="00A0037B" w:rsidP="00F124B4">
      <w:pPr>
        <w:spacing w:after="0" w:line="240" w:lineRule="auto"/>
        <w:jc w:val="both"/>
        <w:rPr>
          <w:rFonts w:ascii="Arial" w:hAnsi="Arial" w:cs="Arial"/>
          <w:sz w:val="18"/>
          <w:szCs w:val="18"/>
          <w:lang w:val="es-ES"/>
        </w:rPr>
      </w:pPr>
      <w:r w:rsidRPr="00FD1B1D">
        <w:rPr>
          <w:rFonts w:ascii="Arial" w:hAnsi="Arial" w:cs="Arial"/>
          <w:b/>
          <w:sz w:val="18"/>
          <w:szCs w:val="18"/>
          <w:lang w:val="es-ES"/>
        </w:rPr>
        <w:t>Otros Activos.-</w:t>
      </w:r>
      <w:r w:rsidR="00B77317" w:rsidRPr="00FD1B1D">
        <w:rPr>
          <w:rFonts w:ascii="Arial" w:hAnsi="Arial" w:cs="Arial"/>
          <w:sz w:val="18"/>
          <w:szCs w:val="18"/>
          <w:lang w:val="es-ES"/>
        </w:rPr>
        <w:t xml:space="preserve"> Este ente no tiene monto totales en cuentas de otros activos de tipo circulante o no circulante</w:t>
      </w:r>
      <w:r w:rsidR="00AF64EA" w:rsidRPr="00FD1B1D">
        <w:rPr>
          <w:rFonts w:ascii="Arial" w:hAnsi="Arial" w:cs="Arial"/>
          <w:sz w:val="18"/>
          <w:szCs w:val="18"/>
          <w:lang w:val="es-ES"/>
        </w:rPr>
        <w:t>.</w:t>
      </w:r>
    </w:p>
    <w:p w:rsidR="00AF64EA" w:rsidRPr="00FD1B1D" w:rsidRDefault="00AF64EA" w:rsidP="00F124B4">
      <w:pPr>
        <w:spacing w:after="0" w:line="240" w:lineRule="auto"/>
        <w:jc w:val="both"/>
        <w:rPr>
          <w:rFonts w:ascii="Arial" w:hAnsi="Arial" w:cs="Arial"/>
          <w:sz w:val="18"/>
          <w:szCs w:val="18"/>
          <w:lang w:val="es-ES"/>
        </w:rPr>
      </w:pPr>
      <w:r w:rsidRPr="00FD1B1D">
        <w:rPr>
          <w:rFonts w:ascii="Arial" w:hAnsi="Arial" w:cs="Arial"/>
          <w:sz w:val="18"/>
          <w:szCs w:val="18"/>
          <w:lang w:val="es-ES"/>
        </w:rPr>
        <w:t>11.- Otros activos circulantes y no circulantes.- No aplica.</w:t>
      </w:r>
    </w:p>
    <w:p w:rsidR="00AA03F6" w:rsidRPr="00FD1B1D" w:rsidRDefault="00AA03F6" w:rsidP="00F124B4">
      <w:pPr>
        <w:spacing w:after="0" w:line="240" w:lineRule="auto"/>
        <w:jc w:val="both"/>
        <w:rPr>
          <w:rFonts w:ascii="Arial" w:hAnsi="Arial" w:cs="Arial"/>
          <w:b/>
          <w:sz w:val="18"/>
          <w:szCs w:val="18"/>
          <w:lang w:val="es-ES"/>
        </w:rPr>
      </w:pPr>
    </w:p>
    <w:p w:rsidR="00A0037B" w:rsidRPr="00FD1B1D" w:rsidRDefault="00A0037B" w:rsidP="00AF64EA">
      <w:pPr>
        <w:spacing w:after="0" w:line="240" w:lineRule="auto"/>
        <w:jc w:val="both"/>
        <w:rPr>
          <w:rFonts w:ascii="Arial" w:hAnsi="Arial" w:cs="Arial"/>
          <w:b/>
          <w:sz w:val="18"/>
          <w:szCs w:val="18"/>
          <w:lang w:val="es-ES"/>
        </w:rPr>
      </w:pPr>
      <w:r w:rsidRPr="00FD1B1D">
        <w:rPr>
          <w:rFonts w:ascii="Arial" w:hAnsi="Arial" w:cs="Arial"/>
          <w:b/>
          <w:sz w:val="18"/>
          <w:szCs w:val="18"/>
          <w:lang w:val="es-ES"/>
        </w:rPr>
        <w:t>Pasivo</w:t>
      </w:r>
    </w:p>
    <w:p w:rsidR="00FD1B1D" w:rsidRPr="00FD1B1D" w:rsidRDefault="00FD1B1D" w:rsidP="00AF64EA">
      <w:pPr>
        <w:spacing w:after="0" w:line="240" w:lineRule="auto"/>
        <w:jc w:val="both"/>
        <w:rPr>
          <w:rFonts w:ascii="Arial" w:hAnsi="Arial" w:cs="Arial"/>
          <w:b/>
          <w:sz w:val="18"/>
          <w:szCs w:val="18"/>
          <w:lang w:val="es-ES"/>
        </w:rPr>
      </w:pPr>
    </w:p>
    <w:p w:rsidR="00A0037B" w:rsidRDefault="00AF64EA" w:rsidP="00AF64EA">
      <w:pPr>
        <w:spacing w:after="0" w:line="240" w:lineRule="auto"/>
        <w:rPr>
          <w:rFonts w:ascii="Arial" w:hAnsi="Arial" w:cs="Arial"/>
          <w:sz w:val="18"/>
          <w:szCs w:val="18"/>
          <w:lang w:val="es-ES"/>
        </w:rPr>
      </w:pPr>
      <w:r w:rsidRPr="00FD1B1D">
        <w:rPr>
          <w:rFonts w:ascii="Arial" w:hAnsi="Arial" w:cs="Arial"/>
          <w:sz w:val="18"/>
          <w:szCs w:val="18"/>
          <w:lang w:val="es-ES"/>
        </w:rPr>
        <w:t>1.- Relación de c</w:t>
      </w:r>
      <w:r w:rsidR="00BE2ED4" w:rsidRPr="00FD1B1D">
        <w:rPr>
          <w:rFonts w:ascii="Arial" w:hAnsi="Arial" w:cs="Arial"/>
          <w:sz w:val="18"/>
          <w:szCs w:val="18"/>
          <w:lang w:val="es-ES"/>
        </w:rPr>
        <w:t>uentas y d</w:t>
      </w:r>
      <w:r w:rsidR="00995EAB">
        <w:rPr>
          <w:rFonts w:ascii="Arial" w:hAnsi="Arial" w:cs="Arial"/>
          <w:sz w:val="18"/>
          <w:szCs w:val="18"/>
          <w:lang w:val="es-ES"/>
        </w:rPr>
        <w:t xml:space="preserve">ocumentos por pagar.- este ente presenta un saldo en cuentas por pagar a corto plazo </w:t>
      </w:r>
    </w:p>
    <w:p w:rsidR="00995EAB" w:rsidRPr="00FD1B1D" w:rsidRDefault="00995EAB" w:rsidP="00AF64EA">
      <w:pPr>
        <w:spacing w:after="0" w:line="240" w:lineRule="auto"/>
        <w:rPr>
          <w:rFonts w:ascii="Arial" w:hAnsi="Arial" w:cs="Arial"/>
          <w:sz w:val="18"/>
          <w:szCs w:val="18"/>
          <w:lang w:val="es-ES"/>
        </w:rPr>
      </w:pPr>
      <w:r>
        <w:rPr>
          <w:rFonts w:ascii="Arial" w:hAnsi="Arial" w:cs="Arial"/>
          <w:sz w:val="18"/>
          <w:szCs w:val="18"/>
          <w:lang w:val="es-ES"/>
        </w:rPr>
        <w:t xml:space="preserve">     </w:t>
      </w:r>
      <w:proofErr w:type="gramStart"/>
      <w:r w:rsidR="00A82F18">
        <w:rPr>
          <w:rFonts w:ascii="Arial" w:hAnsi="Arial" w:cs="Arial"/>
          <w:sz w:val="18"/>
          <w:szCs w:val="18"/>
          <w:lang w:val="es-ES"/>
        </w:rPr>
        <w:t>p</w:t>
      </w:r>
      <w:r>
        <w:rPr>
          <w:rFonts w:ascii="Arial" w:hAnsi="Arial" w:cs="Arial"/>
          <w:sz w:val="18"/>
          <w:szCs w:val="18"/>
          <w:lang w:val="es-ES"/>
        </w:rPr>
        <w:t>or</w:t>
      </w:r>
      <w:proofErr w:type="gramEnd"/>
      <w:r>
        <w:rPr>
          <w:rFonts w:ascii="Arial" w:hAnsi="Arial" w:cs="Arial"/>
          <w:sz w:val="18"/>
          <w:szCs w:val="18"/>
          <w:lang w:val="es-ES"/>
        </w:rPr>
        <w:t xml:space="preserve"> un monto de $63,869.72</w:t>
      </w:r>
      <w:r w:rsidR="00A82F18">
        <w:rPr>
          <w:rFonts w:ascii="Arial" w:hAnsi="Arial" w:cs="Arial"/>
          <w:sz w:val="18"/>
          <w:szCs w:val="18"/>
          <w:lang w:val="es-ES"/>
        </w:rPr>
        <w:t>.</w:t>
      </w:r>
    </w:p>
    <w:p w:rsidR="00A0037B" w:rsidRPr="00FD1B1D" w:rsidRDefault="00454A6C" w:rsidP="00454A6C">
      <w:pPr>
        <w:spacing w:after="0" w:line="240" w:lineRule="auto"/>
        <w:jc w:val="both"/>
        <w:rPr>
          <w:rFonts w:ascii="Arial" w:hAnsi="Arial" w:cs="Arial"/>
          <w:sz w:val="18"/>
          <w:szCs w:val="18"/>
          <w:lang w:val="es-ES"/>
        </w:rPr>
      </w:pPr>
      <w:r w:rsidRPr="00FD1B1D">
        <w:rPr>
          <w:rFonts w:ascii="Arial" w:hAnsi="Arial" w:cs="Arial"/>
          <w:sz w:val="18"/>
          <w:szCs w:val="18"/>
          <w:lang w:val="es-ES"/>
        </w:rPr>
        <w:t>2.- Fondos de bienes de terceros en administración.- No aplica.</w:t>
      </w:r>
    </w:p>
    <w:p w:rsidR="00454A6C" w:rsidRPr="00FD1B1D" w:rsidRDefault="00454A6C" w:rsidP="00454A6C">
      <w:pPr>
        <w:spacing w:after="0" w:line="240" w:lineRule="auto"/>
        <w:jc w:val="both"/>
        <w:rPr>
          <w:rFonts w:ascii="Arial" w:hAnsi="Arial" w:cs="Arial"/>
          <w:sz w:val="18"/>
          <w:szCs w:val="18"/>
          <w:lang w:val="es-ES"/>
        </w:rPr>
      </w:pPr>
      <w:r w:rsidRPr="00FD1B1D">
        <w:rPr>
          <w:rFonts w:ascii="Arial" w:hAnsi="Arial" w:cs="Arial"/>
          <w:sz w:val="18"/>
          <w:szCs w:val="18"/>
          <w:lang w:val="es-ES"/>
        </w:rPr>
        <w:t>3.- Pasivos diferidos y otros.- No aplica.</w:t>
      </w:r>
    </w:p>
    <w:p w:rsidR="00454A6C" w:rsidRPr="00FD1B1D" w:rsidRDefault="00454A6C" w:rsidP="00454A6C">
      <w:pPr>
        <w:spacing w:after="0" w:line="240" w:lineRule="auto"/>
        <w:jc w:val="both"/>
        <w:rPr>
          <w:rFonts w:ascii="Arial" w:hAnsi="Arial" w:cs="Arial"/>
          <w:b/>
          <w:color w:val="7030A0"/>
          <w:sz w:val="18"/>
          <w:szCs w:val="18"/>
          <w:lang w:val="es-ES"/>
        </w:rPr>
      </w:pPr>
    </w:p>
    <w:p w:rsidR="006E0A3D" w:rsidRPr="00FD1B1D" w:rsidRDefault="00BC61C7" w:rsidP="00454A6C">
      <w:pPr>
        <w:spacing w:after="0" w:line="240" w:lineRule="auto"/>
        <w:jc w:val="both"/>
        <w:rPr>
          <w:rFonts w:ascii="Arial" w:hAnsi="Arial" w:cs="Arial"/>
          <w:b/>
          <w:sz w:val="18"/>
          <w:szCs w:val="18"/>
          <w:lang w:val="es-ES"/>
        </w:rPr>
      </w:pPr>
      <w:r w:rsidRPr="00FD1B1D">
        <w:rPr>
          <w:rFonts w:ascii="Arial" w:hAnsi="Arial" w:cs="Arial"/>
          <w:b/>
          <w:sz w:val="18"/>
          <w:szCs w:val="18"/>
          <w:lang w:val="es-ES"/>
        </w:rPr>
        <w:t>II) NOTAS AL ESTADO DE ACTIVIDADES</w:t>
      </w:r>
    </w:p>
    <w:p w:rsidR="00FD1B1D" w:rsidRPr="00FD1B1D" w:rsidRDefault="00FD1B1D" w:rsidP="00454A6C">
      <w:pPr>
        <w:spacing w:after="0" w:line="240" w:lineRule="auto"/>
        <w:jc w:val="both"/>
        <w:rPr>
          <w:rFonts w:ascii="Arial" w:hAnsi="Arial" w:cs="Arial"/>
          <w:b/>
          <w:sz w:val="18"/>
          <w:szCs w:val="18"/>
          <w:lang w:val="es-ES"/>
        </w:rPr>
      </w:pPr>
    </w:p>
    <w:p w:rsidR="00720FA2" w:rsidRPr="00E776F1" w:rsidRDefault="00454A6C" w:rsidP="00454A6C">
      <w:pPr>
        <w:spacing w:after="0" w:line="240" w:lineRule="auto"/>
        <w:jc w:val="both"/>
        <w:rPr>
          <w:rFonts w:ascii="Arial" w:hAnsi="Arial" w:cs="Arial"/>
          <w:sz w:val="18"/>
          <w:szCs w:val="18"/>
          <w:lang w:val="es-ES"/>
        </w:rPr>
      </w:pPr>
      <w:r w:rsidRPr="00E776F1">
        <w:rPr>
          <w:rFonts w:ascii="Arial" w:hAnsi="Arial" w:cs="Arial"/>
          <w:sz w:val="18"/>
          <w:szCs w:val="18"/>
          <w:lang w:val="es-ES"/>
        </w:rPr>
        <w:t xml:space="preserve">1.- De los rubros de </w:t>
      </w:r>
      <w:r w:rsidRPr="00E776F1">
        <w:rPr>
          <w:rFonts w:ascii="Arial" w:hAnsi="Arial" w:cs="Arial"/>
          <w:color w:val="7030A0"/>
          <w:sz w:val="18"/>
          <w:szCs w:val="18"/>
          <w:lang w:val="es-ES"/>
        </w:rPr>
        <w:t>i</w:t>
      </w:r>
      <w:r w:rsidR="00720FA2" w:rsidRPr="00E776F1">
        <w:rPr>
          <w:rFonts w:ascii="Arial" w:hAnsi="Arial" w:cs="Arial"/>
          <w:sz w:val="18"/>
          <w:szCs w:val="18"/>
          <w:lang w:val="es-ES"/>
        </w:rPr>
        <w:t xml:space="preserve">ngresos de </w:t>
      </w:r>
      <w:r w:rsidRPr="00E776F1">
        <w:rPr>
          <w:rFonts w:ascii="Arial" w:hAnsi="Arial" w:cs="Arial"/>
          <w:sz w:val="18"/>
          <w:szCs w:val="18"/>
          <w:lang w:val="es-ES"/>
        </w:rPr>
        <w:t>g</w:t>
      </w:r>
      <w:r w:rsidR="00720FA2" w:rsidRPr="00E776F1">
        <w:rPr>
          <w:rFonts w:ascii="Arial" w:hAnsi="Arial" w:cs="Arial"/>
          <w:sz w:val="18"/>
          <w:szCs w:val="18"/>
          <w:lang w:val="es-ES"/>
        </w:rPr>
        <w:t>estión</w:t>
      </w:r>
      <w:r w:rsidR="00184B85" w:rsidRPr="00E776F1">
        <w:rPr>
          <w:rFonts w:ascii="Arial" w:hAnsi="Arial" w:cs="Arial"/>
          <w:sz w:val="18"/>
          <w:szCs w:val="18"/>
          <w:lang w:val="es-ES"/>
        </w:rPr>
        <w:t>:</w:t>
      </w:r>
    </w:p>
    <w:p w:rsidR="00F11A31" w:rsidRPr="00FD1B1D" w:rsidRDefault="00F11A31" w:rsidP="00454A6C">
      <w:pPr>
        <w:spacing w:after="0" w:line="240" w:lineRule="auto"/>
        <w:jc w:val="both"/>
        <w:rPr>
          <w:rFonts w:ascii="Arial" w:hAnsi="Arial" w:cs="Arial"/>
          <w:b/>
          <w:sz w:val="18"/>
          <w:szCs w:val="18"/>
          <w:lang w:val="es-ES"/>
        </w:rPr>
      </w:pPr>
    </w:p>
    <w:tbl>
      <w:tblPr>
        <w:tblStyle w:val="Tablaconcuadrcula"/>
        <w:tblW w:w="0" w:type="auto"/>
        <w:tblInd w:w="1101" w:type="dxa"/>
        <w:tblLook w:val="04A0" w:firstRow="1" w:lastRow="0" w:firstColumn="1" w:lastColumn="0" w:noHBand="0" w:noVBand="1"/>
      </w:tblPr>
      <w:tblGrid>
        <w:gridCol w:w="3827"/>
        <w:gridCol w:w="3260"/>
      </w:tblGrid>
      <w:tr w:rsidR="00184B85" w:rsidRPr="00FD1B1D" w:rsidTr="00B4324F">
        <w:tc>
          <w:tcPr>
            <w:tcW w:w="3827" w:type="dxa"/>
            <w:vAlign w:val="center"/>
          </w:tcPr>
          <w:p w:rsidR="00184B85" w:rsidRPr="00FD1B1D" w:rsidRDefault="00184B85" w:rsidP="00B4324F">
            <w:pPr>
              <w:spacing w:after="120"/>
              <w:jc w:val="center"/>
              <w:rPr>
                <w:rFonts w:ascii="Arial" w:hAnsi="Arial" w:cs="Arial"/>
                <w:b/>
                <w:sz w:val="18"/>
                <w:szCs w:val="18"/>
                <w:lang w:val="es-ES"/>
              </w:rPr>
            </w:pPr>
            <w:r w:rsidRPr="00FD1B1D">
              <w:rPr>
                <w:rFonts w:ascii="Arial" w:hAnsi="Arial" w:cs="Arial"/>
                <w:b/>
                <w:sz w:val="18"/>
                <w:szCs w:val="18"/>
                <w:lang w:val="es-ES"/>
              </w:rPr>
              <w:t>Rubro</w:t>
            </w:r>
          </w:p>
        </w:tc>
        <w:tc>
          <w:tcPr>
            <w:tcW w:w="3260" w:type="dxa"/>
            <w:vAlign w:val="center"/>
          </w:tcPr>
          <w:p w:rsidR="00184B85" w:rsidRPr="00FD1B1D" w:rsidRDefault="00184B85" w:rsidP="00B4324F">
            <w:pPr>
              <w:spacing w:after="120"/>
              <w:jc w:val="center"/>
              <w:rPr>
                <w:rFonts w:ascii="Arial" w:hAnsi="Arial" w:cs="Arial"/>
                <w:b/>
                <w:sz w:val="18"/>
                <w:szCs w:val="18"/>
                <w:lang w:val="es-ES"/>
              </w:rPr>
            </w:pPr>
            <w:r w:rsidRPr="00FD1B1D">
              <w:rPr>
                <w:rFonts w:ascii="Arial" w:hAnsi="Arial" w:cs="Arial"/>
                <w:b/>
                <w:sz w:val="18"/>
                <w:szCs w:val="18"/>
                <w:lang w:val="es-ES"/>
              </w:rPr>
              <w:t>Monto</w:t>
            </w:r>
          </w:p>
        </w:tc>
      </w:tr>
      <w:tr w:rsidR="00184B85" w:rsidRPr="00FD1B1D" w:rsidTr="00B4324F">
        <w:tc>
          <w:tcPr>
            <w:tcW w:w="3827" w:type="dxa"/>
            <w:vAlign w:val="center"/>
          </w:tcPr>
          <w:p w:rsidR="00184B85" w:rsidRPr="00FD1B1D" w:rsidRDefault="00184B85" w:rsidP="00B4324F">
            <w:pPr>
              <w:spacing w:after="120"/>
              <w:rPr>
                <w:rFonts w:ascii="Arial" w:hAnsi="Arial" w:cs="Arial"/>
                <w:sz w:val="18"/>
                <w:szCs w:val="18"/>
                <w:lang w:val="es-ES"/>
              </w:rPr>
            </w:pPr>
            <w:r w:rsidRPr="00FD1B1D">
              <w:rPr>
                <w:rFonts w:ascii="Arial" w:hAnsi="Arial" w:cs="Arial"/>
                <w:sz w:val="18"/>
                <w:szCs w:val="18"/>
                <w:lang w:val="es-ES"/>
              </w:rPr>
              <w:t>Productos de tipo corriente</w:t>
            </w:r>
          </w:p>
        </w:tc>
        <w:tc>
          <w:tcPr>
            <w:tcW w:w="3260" w:type="dxa"/>
            <w:vAlign w:val="center"/>
          </w:tcPr>
          <w:p w:rsidR="00184B85" w:rsidRPr="00FD1B1D" w:rsidRDefault="006B2BDE" w:rsidP="00FD1B1D">
            <w:pPr>
              <w:spacing w:after="120"/>
              <w:rPr>
                <w:rFonts w:ascii="Arial" w:hAnsi="Arial" w:cs="Arial"/>
                <w:sz w:val="18"/>
                <w:szCs w:val="18"/>
                <w:lang w:val="es-ES"/>
              </w:rPr>
            </w:pPr>
            <w:r w:rsidRPr="00FD1B1D">
              <w:rPr>
                <w:rFonts w:ascii="Arial" w:hAnsi="Arial" w:cs="Arial"/>
                <w:sz w:val="18"/>
                <w:szCs w:val="18"/>
                <w:lang w:val="es-ES"/>
              </w:rPr>
              <w:t>$</w:t>
            </w:r>
            <w:r w:rsidR="0044283D">
              <w:rPr>
                <w:rFonts w:ascii="Arial" w:hAnsi="Arial" w:cs="Arial"/>
                <w:sz w:val="18"/>
                <w:szCs w:val="18"/>
                <w:lang w:val="es-ES"/>
              </w:rPr>
              <w:t xml:space="preserve">    </w:t>
            </w:r>
            <w:r w:rsidR="00030CCE">
              <w:rPr>
                <w:rFonts w:ascii="Arial" w:hAnsi="Arial" w:cs="Arial"/>
                <w:sz w:val="18"/>
                <w:szCs w:val="18"/>
                <w:lang w:val="es-ES"/>
              </w:rPr>
              <w:t>204,000.54</w:t>
            </w:r>
          </w:p>
        </w:tc>
      </w:tr>
      <w:tr w:rsidR="00184B85" w:rsidRPr="00FD1B1D" w:rsidTr="00B4324F">
        <w:trPr>
          <w:trHeight w:val="575"/>
        </w:trPr>
        <w:tc>
          <w:tcPr>
            <w:tcW w:w="3827" w:type="dxa"/>
            <w:vAlign w:val="center"/>
          </w:tcPr>
          <w:p w:rsidR="00184B85" w:rsidRPr="00FD1B1D" w:rsidRDefault="00184B85" w:rsidP="00B4324F">
            <w:pPr>
              <w:spacing w:after="120"/>
              <w:rPr>
                <w:rFonts w:ascii="Arial" w:hAnsi="Arial" w:cs="Arial"/>
                <w:sz w:val="18"/>
                <w:szCs w:val="18"/>
                <w:lang w:val="es-ES"/>
              </w:rPr>
            </w:pPr>
            <w:r w:rsidRPr="00FD1B1D">
              <w:rPr>
                <w:rFonts w:ascii="Arial" w:hAnsi="Arial" w:cs="Arial"/>
                <w:sz w:val="18"/>
                <w:szCs w:val="18"/>
                <w:lang w:val="es-ES"/>
              </w:rPr>
              <w:t>Transferencias, asignaciones, subsidios y otras Ayudas</w:t>
            </w:r>
          </w:p>
        </w:tc>
        <w:tc>
          <w:tcPr>
            <w:tcW w:w="3260" w:type="dxa"/>
            <w:vAlign w:val="center"/>
          </w:tcPr>
          <w:p w:rsidR="00184B85" w:rsidRPr="00FD1B1D" w:rsidRDefault="00AE2957" w:rsidP="00FD1B1D">
            <w:pPr>
              <w:spacing w:after="120"/>
              <w:rPr>
                <w:rFonts w:ascii="Arial" w:hAnsi="Arial" w:cs="Arial"/>
                <w:sz w:val="18"/>
                <w:szCs w:val="18"/>
                <w:lang w:val="es-ES"/>
              </w:rPr>
            </w:pPr>
            <w:r w:rsidRPr="00FD1B1D">
              <w:rPr>
                <w:rFonts w:ascii="Arial" w:hAnsi="Arial" w:cs="Arial"/>
                <w:sz w:val="18"/>
                <w:szCs w:val="18"/>
                <w:lang w:val="es-ES"/>
              </w:rPr>
              <w:t>$</w:t>
            </w:r>
            <w:r w:rsidR="0044283D">
              <w:rPr>
                <w:rFonts w:ascii="Arial" w:hAnsi="Arial" w:cs="Arial"/>
                <w:sz w:val="18"/>
                <w:szCs w:val="18"/>
                <w:lang w:val="es-ES"/>
              </w:rPr>
              <w:t xml:space="preserve"> </w:t>
            </w:r>
            <w:r w:rsidR="001904F5">
              <w:rPr>
                <w:rFonts w:ascii="Arial" w:hAnsi="Arial" w:cs="Arial"/>
                <w:sz w:val="18"/>
                <w:szCs w:val="18"/>
                <w:lang w:val="es-ES"/>
              </w:rPr>
              <w:t>8,518,400.00</w:t>
            </w:r>
          </w:p>
        </w:tc>
      </w:tr>
    </w:tbl>
    <w:p w:rsidR="00E776F1" w:rsidRDefault="00E776F1" w:rsidP="009877A4">
      <w:pPr>
        <w:spacing w:after="120" w:line="240" w:lineRule="auto"/>
        <w:jc w:val="both"/>
        <w:rPr>
          <w:rFonts w:ascii="Arial" w:hAnsi="Arial" w:cs="Arial"/>
          <w:sz w:val="18"/>
          <w:szCs w:val="18"/>
          <w:lang w:val="es-ES"/>
        </w:rPr>
      </w:pPr>
    </w:p>
    <w:p w:rsidR="00B32B04" w:rsidRPr="00E776F1" w:rsidRDefault="00454A6C" w:rsidP="009877A4">
      <w:pPr>
        <w:spacing w:after="120" w:line="240" w:lineRule="auto"/>
        <w:jc w:val="both"/>
        <w:rPr>
          <w:rFonts w:ascii="Arial" w:hAnsi="Arial" w:cs="Arial"/>
          <w:sz w:val="18"/>
          <w:szCs w:val="18"/>
          <w:lang w:val="es-ES"/>
        </w:rPr>
      </w:pPr>
      <w:r w:rsidRPr="00E776F1">
        <w:rPr>
          <w:rFonts w:ascii="Arial" w:hAnsi="Arial" w:cs="Arial"/>
          <w:sz w:val="18"/>
          <w:szCs w:val="18"/>
          <w:lang w:val="es-ES"/>
        </w:rPr>
        <w:t>2.- Otros ingresos.- No aplica.</w:t>
      </w:r>
    </w:p>
    <w:p w:rsidR="00BE18E6" w:rsidRPr="00FD1B1D" w:rsidRDefault="00BE18E6" w:rsidP="00454A6C">
      <w:pPr>
        <w:spacing w:after="0" w:line="240" w:lineRule="auto"/>
        <w:jc w:val="both"/>
        <w:rPr>
          <w:rFonts w:ascii="Arial" w:hAnsi="Arial" w:cs="Arial"/>
          <w:b/>
          <w:sz w:val="18"/>
          <w:szCs w:val="18"/>
          <w:lang w:val="es-ES"/>
        </w:rPr>
      </w:pPr>
    </w:p>
    <w:p w:rsidR="00B32B04" w:rsidRPr="00FD1B1D" w:rsidRDefault="00B32B04" w:rsidP="00454A6C">
      <w:pPr>
        <w:spacing w:after="0" w:line="240" w:lineRule="auto"/>
        <w:jc w:val="both"/>
        <w:rPr>
          <w:rFonts w:ascii="Arial" w:hAnsi="Arial" w:cs="Arial"/>
          <w:b/>
          <w:sz w:val="18"/>
          <w:szCs w:val="18"/>
          <w:lang w:val="es-ES"/>
        </w:rPr>
      </w:pPr>
      <w:r w:rsidRPr="00FD1B1D">
        <w:rPr>
          <w:rFonts w:ascii="Arial" w:hAnsi="Arial" w:cs="Arial"/>
          <w:b/>
          <w:sz w:val="18"/>
          <w:szCs w:val="18"/>
          <w:lang w:val="es-ES"/>
        </w:rPr>
        <w:t>Gastos y Otras Pérdidas:</w:t>
      </w:r>
    </w:p>
    <w:p w:rsidR="00D9649C" w:rsidRPr="00FD1B1D" w:rsidRDefault="00D9649C" w:rsidP="00454A6C">
      <w:pPr>
        <w:spacing w:after="0" w:line="240" w:lineRule="auto"/>
        <w:jc w:val="both"/>
        <w:rPr>
          <w:rFonts w:ascii="Arial" w:hAnsi="Arial" w:cs="Arial"/>
          <w:b/>
          <w:sz w:val="18"/>
          <w:szCs w:val="18"/>
          <w:lang w:val="es-ES"/>
        </w:rPr>
      </w:pPr>
    </w:p>
    <w:p w:rsidR="00454A6C" w:rsidRPr="00FD1B1D" w:rsidRDefault="00454A6C" w:rsidP="00454A6C">
      <w:pPr>
        <w:spacing w:after="0" w:line="240" w:lineRule="auto"/>
        <w:jc w:val="both"/>
        <w:rPr>
          <w:rFonts w:ascii="Arial" w:hAnsi="Arial" w:cs="Arial"/>
          <w:b/>
          <w:sz w:val="18"/>
          <w:szCs w:val="18"/>
          <w:lang w:val="es-ES"/>
        </w:rPr>
      </w:pPr>
      <w:r w:rsidRPr="00FD1B1D">
        <w:rPr>
          <w:rFonts w:ascii="Arial" w:hAnsi="Arial" w:cs="Arial"/>
          <w:b/>
          <w:sz w:val="18"/>
          <w:szCs w:val="18"/>
          <w:lang w:val="es-ES"/>
        </w:rPr>
        <w:t>1.- Gastos y otras pérdidas:</w:t>
      </w:r>
    </w:p>
    <w:p w:rsidR="00D9649C" w:rsidRPr="00FD1B1D" w:rsidRDefault="00D9649C" w:rsidP="00454A6C">
      <w:pPr>
        <w:spacing w:after="0" w:line="240" w:lineRule="auto"/>
        <w:jc w:val="both"/>
        <w:rPr>
          <w:rFonts w:ascii="Arial" w:hAnsi="Arial" w:cs="Arial"/>
          <w:b/>
          <w:color w:val="7030A0"/>
          <w:sz w:val="18"/>
          <w:szCs w:val="18"/>
          <w:lang w:val="es-ES"/>
        </w:rPr>
      </w:pPr>
    </w:p>
    <w:tbl>
      <w:tblPr>
        <w:tblStyle w:val="Tablaconcuadrcula"/>
        <w:tblW w:w="0" w:type="auto"/>
        <w:tblInd w:w="1101" w:type="dxa"/>
        <w:tblLook w:val="04A0" w:firstRow="1" w:lastRow="0" w:firstColumn="1" w:lastColumn="0" w:noHBand="0" w:noVBand="1"/>
      </w:tblPr>
      <w:tblGrid>
        <w:gridCol w:w="5018"/>
        <w:gridCol w:w="1468"/>
      </w:tblGrid>
      <w:tr w:rsidR="00B32B04" w:rsidRPr="00FD1B1D" w:rsidTr="0044283D">
        <w:tc>
          <w:tcPr>
            <w:tcW w:w="0" w:type="auto"/>
            <w:vAlign w:val="center"/>
          </w:tcPr>
          <w:p w:rsidR="00B32B04" w:rsidRPr="00FD1B1D" w:rsidRDefault="0044283D" w:rsidP="0044283D">
            <w:pPr>
              <w:spacing w:after="120"/>
              <w:jc w:val="center"/>
              <w:rPr>
                <w:rFonts w:ascii="Arial" w:hAnsi="Arial" w:cs="Arial"/>
                <w:b/>
                <w:sz w:val="18"/>
                <w:szCs w:val="18"/>
                <w:lang w:val="es-ES"/>
              </w:rPr>
            </w:pPr>
            <w:r>
              <w:rPr>
                <w:rFonts w:ascii="Arial" w:hAnsi="Arial" w:cs="Arial"/>
                <w:b/>
                <w:sz w:val="18"/>
                <w:szCs w:val="18"/>
                <w:lang w:val="es-ES"/>
              </w:rPr>
              <w:t>Concepto</w:t>
            </w:r>
          </w:p>
        </w:tc>
        <w:tc>
          <w:tcPr>
            <w:tcW w:w="0" w:type="auto"/>
            <w:vAlign w:val="center"/>
          </w:tcPr>
          <w:p w:rsidR="00B32B04" w:rsidRPr="00FD1B1D" w:rsidRDefault="00B32B04" w:rsidP="0044283D">
            <w:pPr>
              <w:spacing w:after="120"/>
              <w:jc w:val="center"/>
              <w:rPr>
                <w:rFonts w:ascii="Arial" w:hAnsi="Arial" w:cs="Arial"/>
                <w:b/>
                <w:sz w:val="18"/>
                <w:szCs w:val="18"/>
                <w:lang w:val="es-ES"/>
              </w:rPr>
            </w:pPr>
            <w:r w:rsidRPr="00FD1B1D">
              <w:rPr>
                <w:rFonts w:ascii="Arial" w:hAnsi="Arial" w:cs="Arial"/>
                <w:b/>
                <w:sz w:val="18"/>
                <w:szCs w:val="18"/>
                <w:lang w:val="es-ES"/>
              </w:rPr>
              <w:t>Monto</w:t>
            </w:r>
          </w:p>
        </w:tc>
      </w:tr>
      <w:tr w:rsidR="00B32B04" w:rsidRPr="00FD1B1D" w:rsidTr="0044283D">
        <w:tc>
          <w:tcPr>
            <w:tcW w:w="0" w:type="auto"/>
            <w:vAlign w:val="center"/>
          </w:tcPr>
          <w:p w:rsidR="00B32B04" w:rsidRPr="00FD1B1D" w:rsidRDefault="0059697C" w:rsidP="00B4324F">
            <w:pPr>
              <w:spacing w:after="120"/>
              <w:rPr>
                <w:rFonts w:ascii="Arial" w:hAnsi="Arial" w:cs="Arial"/>
                <w:b/>
                <w:sz w:val="18"/>
                <w:szCs w:val="18"/>
                <w:lang w:val="es-ES"/>
              </w:rPr>
            </w:pPr>
            <w:r w:rsidRPr="00FD1B1D">
              <w:rPr>
                <w:rFonts w:ascii="Arial" w:hAnsi="Arial" w:cs="Arial"/>
                <w:b/>
                <w:sz w:val="18"/>
                <w:szCs w:val="18"/>
                <w:lang w:val="es-ES"/>
              </w:rPr>
              <w:t>Gastos de funcionamiento</w:t>
            </w:r>
          </w:p>
        </w:tc>
        <w:tc>
          <w:tcPr>
            <w:tcW w:w="0" w:type="auto"/>
            <w:vAlign w:val="center"/>
          </w:tcPr>
          <w:p w:rsidR="00B32B04" w:rsidRPr="00FD1B1D" w:rsidRDefault="00B32B04" w:rsidP="00B4324F">
            <w:pPr>
              <w:spacing w:after="120"/>
              <w:rPr>
                <w:rFonts w:ascii="Arial" w:hAnsi="Arial" w:cs="Arial"/>
                <w:b/>
                <w:sz w:val="18"/>
                <w:szCs w:val="18"/>
                <w:lang w:val="es-ES"/>
              </w:rPr>
            </w:pPr>
          </w:p>
        </w:tc>
      </w:tr>
      <w:tr w:rsidR="00B32B04" w:rsidRPr="00FD1B1D" w:rsidTr="0044283D">
        <w:tc>
          <w:tcPr>
            <w:tcW w:w="0" w:type="auto"/>
            <w:vAlign w:val="center"/>
          </w:tcPr>
          <w:p w:rsidR="00B32B04" w:rsidRPr="00FD1B1D" w:rsidRDefault="0059697C" w:rsidP="00B4324F">
            <w:pPr>
              <w:spacing w:after="120"/>
              <w:rPr>
                <w:rFonts w:ascii="Arial" w:hAnsi="Arial" w:cs="Arial"/>
                <w:sz w:val="18"/>
                <w:szCs w:val="18"/>
                <w:lang w:val="es-ES"/>
              </w:rPr>
            </w:pPr>
            <w:r w:rsidRPr="00FD1B1D">
              <w:rPr>
                <w:rFonts w:ascii="Arial" w:hAnsi="Arial" w:cs="Arial"/>
                <w:sz w:val="18"/>
                <w:szCs w:val="18"/>
                <w:lang w:val="es-ES"/>
              </w:rPr>
              <w:t>Materiales y suministros</w:t>
            </w:r>
          </w:p>
        </w:tc>
        <w:tc>
          <w:tcPr>
            <w:tcW w:w="0" w:type="auto"/>
            <w:vAlign w:val="center"/>
          </w:tcPr>
          <w:p w:rsidR="00B32B04" w:rsidRPr="00FD1B1D" w:rsidRDefault="0059697C" w:rsidP="001372FC">
            <w:pPr>
              <w:spacing w:after="120"/>
              <w:rPr>
                <w:rFonts w:ascii="Arial" w:hAnsi="Arial" w:cs="Arial"/>
                <w:sz w:val="18"/>
                <w:szCs w:val="18"/>
                <w:lang w:val="es-ES"/>
              </w:rPr>
            </w:pPr>
            <w:r w:rsidRPr="00FD1B1D">
              <w:rPr>
                <w:rFonts w:ascii="Arial" w:hAnsi="Arial" w:cs="Arial"/>
                <w:sz w:val="18"/>
                <w:szCs w:val="18"/>
                <w:lang w:val="es-ES"/>
              </w:rPr>
              <w:t>$</w:t>
            </w:r>
            <w:r w:rsidR="009877A4" w:rsidRPr="00FD1B1D">
              <w:rPr>
                <w:rFonts w:ascii="Arial" w:hAnsi="Arial" w:cs="Arial"/>
                <w:sz w:val="18"/>
                <w:szCs w:val="18"/>
                <w:lang w:val="es-ES"/>
              </w:rPr>
              <w:t xml:space="preserve"> </w:t>
            </w:r>
            <w:r w:rsidR="00CB20BB">
              <w:rPr>
                <w:rFonts w:ascii="Arial" w:hAnsi="Arial" w:cs="Arial"/>
                <w:sz w:val="18"/>
                <w:szCs w:val="18"/>
                <w:lang w:val="es-ES"/>
              </w:rPr>
              <w:t xml:space="preserve">  </w:t>
            </w:r>
            <w:r w:rsidR="00685BAB">
              <w:rPr>
                <w:rFonts w:ascii="Arial" w:hAnsi="Arial" w:cs="Arial"/>
                <w:sz w:val="18"/>
                <w:szCs w:val="18"/>
                <w:lang w:val="es-ES"/>
              </w:rPr>
              <w:t>60</w:t>
            </w:r>
            <w:r w:rsidR="00CB20BB">
              <w:rPr>
                <w:rFonts w:ascii="Arial" w:hAnsi="Arial" w:cs="Arial"/>
                <w:sz w:val="18"/>
                <w:szCs w:val="18"/>
                <w:lang w:val="es-ES"/>
              </w:rPr>
              <w:t>,</w:t>
            </w:r>
            <w:r w:rsidR="00685BAB">
              <w:rPr>
                <w:rFonts w:ascii="Arial" w:hAnsi="Arial" w:cs="Arial"/>
                <w:sz w:val="18"/>
                <w:szCs w:val="18"/>
                <w:lang w:val="es-ES"/>
              </w:rPr>
              <w:t>244.00</w:t>
            </w:r>
          </w:p>
        </w:tc>
      </w:tr>
      <w:tr w:rsidR="00B32B04" w:rsidRPr="00FD1B1D" w:rsidTr="0044283D">
        <w:tc>
          <w:tcPr>
            <w:tcW w:w="0" w:type="auto"/>
            <w:vAlign w:val="center"/>
          </w:tcPr>
          <w:p w:rsidR="00B32B04" w:rsidRPr="00FD1B1D" w:rsidRDefault="0059697C" w:rsidP="00B4324F">
            <w:pPr>
              <w:spacing w:after="120"/>
              <w:rPr>
                <w:rFonts w:ascii="Arial" w:hAnsi="Arial" w:cs="Arial"/>
                <w:sz w:val="18"/>
                <w:szCs w:val="18"/>
                <w:lang w:val="es-ES"/>
              </w:rPr>
            </w:pPr>
            <w:r w:rsidRPr="00FD1B1D">
              <w:rPr>
                <w:rFonts w:ascii="Arial" w:hAnsi="Arial" w:cs="Arial"/>
                <w:sz w:val="18"/>
                <w:szCs w:val="18"/>
                <w:lang w:val="es-ES"/>
              </w:rPr>
              <w:t>Servicios Generales</w:t>
            </w:r>
          </w:p>
        </w:tc>
        <w:tc>
          <w:tcPr>
            <w:tcW w:w="0" w:type="auto"/>
            <w:vAlign w:val="center"/>
          </w:tcPr>
          <w:p w:rsidR="00B32B04" w:rsidRPr="00FD1B1D" w:rsidRDefault="0059697C" w:rsidP="001372FC">
            <w:pPr>
              <w:spacing w:after="120"/>
              <w:rPr>
                <w:rFonts w:ascii="Arial" w:hAnsi="Arial" w:cs="Arial"/>
                <w:sz w:val="18"/>
                <w:szCs w:val="18"/>
                <w:lang w:val="es-ES"/>
              </w:rPr>
            </w:pPr>
            <w:r w:rsidRPr="00FD1B1D">
              <w:rPr>
                <w:rFonts w:ascii="Arial" w:hAnsi="Arial" w:cs="Arial"/>
                <w:sz w:val="18"/>
                <w:szCs w:val="18"/>
                <w:lang w:val="es-ES"/>
              </w:rPr>
              <w:t>$</w:t>
            </w:r>
            <w:r w:rsidR="0004690A" w:rsidRPr="00FD1B1D">
              <w:rPr>
                <w:rFonts w:ascii="Arial" w:hAnsi="Arial" w:cs="Arial"/>
                <w:sz w:val="18"/>
                <w:szCs w:val="18"/>
                <w:lang w:val="es-ES"/>
              </w:rPr>
              <w:t xml:space="preserve"> </w:t>
            </w:r>
            <w:r w:rsidR="00CB20BB">
              <w:rPr>
                <w:rFonts w:ascii="Arial" w:hAnsi="Arial" w:cs="Arial"/>
                <w:sz w:val="18"/>
                <w:szCs w:val="18"/>
                <w:lang w:val="es-ES"/>
              </w:rPr>
              <w:t>153,258.99</w:t>
            </w:r>
          </w:p>
        </w:tc>
      </w:tr>
      <w:tr w:rsidR="00B32B04" w:rsidRPr="00FD1B1D" w:rsidTr="0044283D">
        <w:tc>
          <w:tcPr>
            <w:tcW w:w="0" w:type="auto"/>
            <w:vAlign w:val="center"/>
          </w:tcPr>
          <w:p w:rsidR="00B32B04" w:rsidRPr="00FD1B1D" w:rsidRDefault="0059697C" w:rsidP="00B4324F">
            <w:pPr>
              <w:spacing w:after="120"/>
              <w:rPr>
                <w:rFonts w:ascii="Arial" w:hAnsi="Arial" w:cs="Arial"/>
                <w:b/>
                <w:sz w:val="18"/>
                <w:szCs w:val="18"/>
                <w:lang w:val="es-ES"/>
              </w:rPr>
            </w:pPr>
            <w:r w:rsidRPr="00FD1B1D">
              <w:rPr>
                <w:rFonts w:ascii="Arial" w:hAnsi="Arial" w:cs="Arial"/>
                <w:b/>
                <w:sz w:val="18"/>
                <w:szCs w:val="18"/>
                <w:lang w:val="es-ES"/>
              </w:rPr>
              <w:t>Transferencias, Asignaciones, subsidios y otras ayudas</w:t>
            </w:r>
          </w:p>
        </w:tc>
        <w:tc>
          <w:tcPr>
            <w:tcW w:w="0" w:type="auto"/>
            <w:vAlign w:val="center"/>
          </w:tcPr>
          <w:p w:rsidR="00B32B04" w:rsidRPr="00FD1B1D" w:rsidRDefault="00B32B04" w:rsidP="00B4324F">
            <w:pPr>
              <w:spacing w:after="120"/>
              <w:rPr>
                <w:rFonts w:ascii="Arial" w:hAnsi="Arial" w:cs="Arial"/>
                <w:b/>
                <w:sz w:val="18"/>
                <w:szCs w:val="18"/>
                <w:lang w:val="es-ES"/>
              </w:rPr>
            </w:pPr>
          </w:p>
        </w:tc>
      </w:tr>
      <w:tr w:rsidR="00B32B04" w:rsidRPr="00FD1B1D" w:rsidTr="0044283D">
        <w:tc>
          <w:tcPr>
            <w:tcW w:w="0" w:type="auto"/>
            <w:vAlign w:val="center"/>
          </w:tcPr>
          <w:p w:rsidR="00B32B04" w:rsidRPr="00FD1B1D" w:rsidRDefault="0059697C" w:rsidP="00B4324F">
            <w:pPr>
              <w:spacing w:after="120"/>
              <w:rPr>
                <w:rFonts w:ascii="Arial" w:hAnsi="Arial" w:cs="Arial"/>
                <w:sz w:val="18"/>
                <w:szCs w:val="18"/>
                <w:lang w:val="es-ES"/>
              </w:rPr>
            </w:pPr>
            <w:r w:rsidRPr="00FD1B1D">
              <w:rPr>
                <w:rFonts w:ascii="Arial" w:hAnsi="Arial" w:cs="Arial"/>
                <w:sz w:val="18"/>
                <w:szCs w:val="18"/>
                <w:lang w:val="es-ES"/>
              </w:rPr>
              <w:t>Ayudas sociales</w:t>
            </w:r>
          </w:p>
        </w:tc>
        <w:tc>
          <w:tcPr>
            <w:tcW w:w="0" w:type="auto"/>
            <w:vAlign w:val="center"/>
          </w:tcPr>
          <w:p w:rsidR="00B32B04" w:rsidRPr="00FD1B1D" w:rsidRDefault="0077379A" w:rsidP="00CB20BB">
            <w:pPr>
              <w:spacing w:after="120"/>
              <w:rPr>
                <w:rFonts w:ascii="Arial" w:hAnsi="Arial" w:cs="Arial"/>
                <w:sz w:val="18"/>
                <w:szCs w:val="18"/>
                <w:lang w:val="es-ES"/>
              </w:rPr>
            </w:pPr>
            <w:r w:rsidRPr="00FD1B1D">
              <w:rPr>
                <w:rFonts w:ascii="Arial" w:hAnsi="Arial" w:cs="Arial"/>
                <w:sz w:val="18"/>
                <w:szCs w:val="18"/>
                <w:lang w:val="es-ES"/>
              </w:rPr>
              <w:t>$</w:t>
            </w:r>
            <w:r w:rsidR="00CB20BB">
              <w:rPr>
                <w:rFonts w:ascii="Arial" w:hAnsi="Arial" w:cs="Arial"/>
                <w:sz w:val="18"/>
                <w:szCs w:val="18"/>
                <w:lang w:val="es-ES"/>
              </w:rPr>
              <w:t>13</w:t>
            </w:r>
            <w:r w:rsidRPr="00FD1B1D">
              <w:rPr>
                <w:rFonts w:ascii="Arial" w:hAnsi="Arial" w:cs="Arial"/>
                <w:sz w:val="18"/>
                <w:szCs w:val="18"/>
                <w:lang w:val="es-ES"/>
              </w:rPr>
              <w:t>,</w:t>
            </w:r>
            <w:r w:rsidR="00CB20BB">
              <w:rPr>
                <w:rFonts w:ascii="Arial" w:hAnsi="Arial" w:cs="Arial"/>
                <w:sz w:val="18"/>
                <w:szCs w:val="18"/>
                <w:lang w:val="es-ES"/>
              </w:rPr>
              <w:t>282</w:t>
            </w:r>
            <w:r w:rsidRPr="00FD1B1D">
              <w:rPr>
                <w:rFonts w:ascii="Arial" w:hAnsi="Arial" w:cs="Arial"/>
                <w:sz w:val="18"/>
                <w:szCs w:val="18"/>
                <w:lang w:val="es-ES"/>
              </w:rPr>
              <w:t>,</w:t>
            </w:r>
            <w:r w:rsidR="00CB20BB">
              <w:rPr>
                <w:rFonts w:ascii="Arial" w:hAnsi="Arial" w:cs="Arial"/>
                <w:sz w:val="18"/>
                <w:szCs w:val="18"/>
                <w:lang w:val="es-ES"/>
              </w:rPr>
              <w:t>460</w:t>
            </w:r>
            <w:r w:rsidRPr="00FD1B1D">
              <w:rPr>
                <w:rFonts w:ascii="Arial" w:hAnsi="Arial" w:cs="Arial"/>
                <w:sz w:val="18"/>
                <w:szCs w:val="18"/>
                <w:lang w:val="es-ES"/>
              </w:rPr>
              <w:t>.00</w:t>
            </w:r>
          </w:p>
        </w:tc>
      </w:tr>
    </w:tbl>
    <w:p w:rsidR="00BD584D" w:rsidRDefault="00BD584D" w:rsidP="00BD584D">
      <w:pPr>
        <w:spacing w:after="120" w:line="240" w:lineRule="auto"/>
        <w:jc w:val="both"/>
        <w:rPr>
          <w:rFonts w:ascii="Arial" w:hAnsi="Arial" w:cs="Arial"/>
          <w:sz w:val="18"/>
          <w:szCs w:val="18"/>
          <w:lang w:val="es-ES"/>
        </w:rPr>
      </w:pPr>
    </w:p>
    <w:p w:rsidR="00BD584D" w:rsidRPr="00C5119F" w:rsidRDefault="00BD584D" w:rsidP="00BD584D">
      <w:pPr>
        <w:spacing w:after="120" w:line="240" w:lineRule="auto"/>
        <w:jc w:val="both"/>
        <w:rPr>
          <w:rFonts w:ascii="Arial" w:hAnsi="Arial" w:cs="Arial"/>
          <w:sz w:val="18"/>
          <w:szCs w:val="18"/>
          <w:lang w:val="es-ES"/>
        </w:rPr>
      </w:pPr>
      <w:r w:rsidRPr="00C5119F">
        <w:rPr>
          <w:rFonts w:ascii="Arial" w:hAnsi="Arial" w:cs="Arial"/>
          <w:sz w:val="18"/>
          <w:szCs w:val="18"/>
          <w:lang w:val="es-ES"/>
        </w:rPr>
        <w:t xml:space="preserve">El desfase presentado en el Estado de Actividades </w:t>
      </w:r>
      <w:r>
        <w:rPr>
          <w:rFonts w:ascii="Arial" w:hAnsi="Arial" w:cs="Arial"/>
          <w:sz w:val="18"/>
          <w:szCs w:val="18"/>
          <w:lang w:val="es-ES"/>
        </w:rPr>
        <w:t xml:space="preserve">(Resultado del ejercicio) </w:t>
      </w:r>
      <w:r w:rsidRPr="00C5119F">
        <w:rPr>
          <w:rFonts w:ascii="Arial" w:hAnsi="Arial" w:cs="Arial"/>
          <w:sz w:val="18"/>
          <w:szCs w:val="18"/>
          <w:lang w:val="es-ES"/>
        </w:rPr>
        <w:t xml:space="preserve">por la cantidad de </w:t>
      </w:r>
      <w:r w:rsidR="0073675E">
        <w:rPr>
          <w:rFonts w:ascii="Arial" w:hAnsi="Arial" w:cs="Arial"/>
          <w:sz w:val="18"/>
          <w:szCs w:val="18"/>
          <w:lang w:val="es-ES"/>
        </w:rPr>
        <w:t>- $4</w:t>
      </w:r>
      <w:proofErr w:type="gramStart"/>
      <w:r w:rsidRPr="00C5119F">
        <w:rPr>
          <w:rFonts w:ascii="Arial" w:hAnsi="Arial" w:cs="Arial"/>
          <w:sz w:val="18"/>
          <w:szCs w:val="18"/>
          <w:lang w:val="es-ES"/>
        </w:rPr>
        <w:t>,</w:t>
      </w:r>
      <w:r w:rsidR="0073675E">
        <w:rPr>
          <w:rFonts w:ascii="Arial" w:hAnsi="Arial" w:cs="Arial"/>
          <w:sz w:val="18"/>
          <w:szCs w:val="18"/>
          <w:lang w:val="es-ES"/>
        </w:rPr>
        <w:t>773</w:t>
      </w:r>
      <w:r w:rsidRPr="00C5119F">
        <w:rPr>
          <w:rFonts w:ascii="Arial" w:hAnsi="Arial" w:cs="Arial"/>
          <w:sz w:val="18"/>
          <w:szCs w:val="18"/>
          <w:lang w:val="es-ES"/>
        </w:rPr>
        <w:t>,</w:t>
      </w:r>
      <w:r w:rsidR="0073675E">
        <w:rPr>
          <w:rFonts w:ascii="Arial" w:hAnsi="Arial" w:cs="Arial"/>
          <w:sz w:val="18"/>
          <w:szCs w:val="18"/>
          <w:lang w:val="es-ES"/>
        </w:rPr>
        <w:t>962</w:t>
      </w:r>
      <w:r w:rsidRPr="00C5119F">
        <w:rPr>
          <w:rFonts w:ascii="Arial" w:hAnsi="Arial" w:cs="Arial"/>
          <w:sz w:val="18"/>
          <w:szCs w:val="18"/>
          <w:lang w:val="es-ES"/>
        </w:rPr>
        <w:t>.</w:t>
      </w:r>
      <w:r w:rsidR="0073675E">
        <w:rPr>
          <w:rFonts w:ascii="Arial" w:hAnsi="Arial" w:cs="Arial"/>
          <w:sz w:val="18"/>
          <w:szCs w:val="18"/>
          <w:lang w:val="es-ES"/>
        </w:rPr>
        <w:t>99</w:t>
      </w:r>
      <w:proofErr w:type="gramEnd"/>
      <w:r w:rsidRPr="00C5119F">
        <w:rPr>
          <w:rFonts w:ascii="Arial" w:hAnsi="Arial" w:cs="Arial"/>
          <w:sz w:val="18"/>
          <w:szCs w:val="18"/>
          <w:lang w:val="es-ES"/>
        </w:rPr>
        <w:t>, se debe a que se</w:t>
      </w:r>
      <w:r w:rsidR="00340171">
        <w:rPr>
          <w:rFonts w:ascii="Arial" w:hAnsi="Arial" w:cs="Arial"/>
          <w:sz w:val="18"/>
          <w:szCs w:val="18"/>
          <w:lang w:val="es-ES"/>
        </w:rPr>
        <w:t xml:space="preserve"> dispone</w:t>
      </w:r>
      <w:r w:rsidRPr="00C5119F">
        <w:rPr>
          <w:rFonts w:ascii="Arial" w:hAnsi="Arial" w:cs="Arial"/>
          <w:sz w:val="18"/>
          <w:szCs w:val="18"/>
          <w:lang w:val="es-ES"/>
        </w:rPr>
        <w:t xml:space="preserve"> de los</w:t>
      </w:r>
      <w:r w:rsidR="008C074C">
        <w:rPr>
          <w:rFonts w:ascii="Arial" w:hAnsi="Arial" w:cs="Arial"/>
          <w:sz w:val="18"/>
          <w:szCs w:val="18"/>
          <w:lang w:val="es-ES"/>
        </w:rPr>
        <w:t xml:space="preserve"> recursos</w:t>
      </w:r>
      <w:r w:rsidRPr="00C5119F">
        <w:rPr>
          <w:rFonts w:ascii="Arial" w:hAnsi="Arial" w:cs="Arial"/>
          <w:sz w:val="18"/>
          <w:szCs w:val="18"/>
          <w:lang w:val="es-ES"/>
        </w:rPr>
        <w:t xml:space="preserve"> remanentes</w:t>
      </w:r>
      <w:r w:rsidR="00857F6D">
        <w:rPr>
          <w:rFonts w:ascii="Arial" w:hAnsi="Arial" w:cs="Arial"/>
          <w:sz w:val="18"/>
          <w:szCs w:val="18"/>
          <w:lang w:val="es-ES"/>
        </w:rPr>
        <w:t xml:space="preserve"> </w:t>
      </w:r>
      <w:r w:rsidRPr="00C5119F">
        <w:rPr>
          <w:rFonts w:ascii="Arial" w:hAnsi="Arial" w:cs="Arial"/>
          <w:sz w:val="18"/>
          <w:szCs w:val="18"/>
          <w:lang w:val="es-ES"/>
        </w:rPr>
        <w:t>del ejercicio 201</w:t>
      </w:r>
      <w:r w:rsidR="0073675E">
        <w:rPr>
          <w:rFonts w:ascii="Arial" w:hAnsi="Arial" w:cs="Arial"/>
          <w:sz w:val="18"/>
          <w:szCs w:val="18"/>
          <w:lang w:val="es-ES"/>
        </w:rPr>
        <w:t>6</w:t>
      </w:r>
      <w:r w:rsidRPr="00C5119F">
        <w:rPr>
          <w:rFonts w:ascii="Arial" w:hAnsi="Arial" w:cs="Arial"/>
          <w:sz w:val="18"/>
          <w:szCs w:val="18"/>
          <w:lang w:val="es-ES"/>
        </w:rPr>
        <w:t xml:space="preserve"> para cumplir con el pago de becas a alumnos beneficiados de las diferentes Instituciones Públicas de Educación S</w:t>
      </w:r>
      <w:r w:rsidR="00857F6D">
        <w:rPr>
          <w:rFonts w:ascii="Arial" w:hAnsi="Arial" w:cs="Arial"/>
          <w:sz w:val="18"/>
          <w:szCs w:val="18"/>
          <w:lang w:val="es-ES"/>
        </w:rPr>
        <w:t xml:space="preserve">uperior en el Estado de </w:t>
      </w:r>
      <w:r w:rsidR="002D0B69">
        <w:rPr>
          <w:rFonts w:ascii="Arial" w:hAnsi="Arial" w:cs="Arial"/>
          <w:sz w:val="18"/>
          <w:szCs w:val="18"/>
          <w:lang w:val="es-ES"/>
        </w:rPr>
        <w:t xml:space="preserve">Nayarit, en </w:t>
      </w:r>
      <w:r w:rsidR="00340171">
        <w:rPr>
          <w:rFonts w:ascii="Arial" w:hAnsi="Arial" w:cs="Arial"/>
          <w:sz w:val="18"/>
          <w:szCs w:val="18"/>
          <w:lang w:val="es-ES"/>
        </w:rPr>
        <w:t>virtud de la “Característica de la beca”</w:t>
      </w:r>
      <w:r w:rsidR="002D0B69">
        <w:rPr>
          <w:rFonts w:ascii="Arial" w:hAnsi="Arial" w:cs="Arial"/>
          <w:sz w:val="18"/>
          <w:szCs w:val="18"/>
          <w:lang w:val="es-ES"/>
        </w:rPr>
        <w:t xml:space="preserve"> </w:t>
      </w:r>
      <w:r w:rsidR="00340171">
        <w:rPr>
          <w:rFonts w:ascii="Arial" w:hAnsi="Arial" w:cs="Arial"/>
          <w:sz w:val="18"/>
          <w:szCs w:val="18"/>
          <w:lang w:val="es-ES"/>
        </w:rPr>
        <w:t>e</w:t>
      </w:r>
      <w:r w:rsidR="002D0B69">
        <w:rPr>
          <w:rFonts w:ascii="Arial" w:hAnsi="Arial" w:cs="Arial"/>
          <w:sz w:val="18"/>
          <w:szCs w:val="18"/>
          <w:lang w:val="es-ES"/>
        </w:rPr>
        <w:t>l</w:t>
      </w:r>
      <w:r w:rsidR="00F27AC1">
        <w:rPr>
          <w:rFonts w:ascii="Arial" w:hAnsi="Arial" w:cs="Arial"/>
          <w:sz w:val="18"/>
          <w:szCs w:val="18"/>
          <w:lang w:val="es-ES"/>
        </w:rPr>
        <w:t xml:space="preserve"> esquema de</w:t>
      </w:r>
      <w:r w:rsidR="00340171">
        <w:rPr>
          <w:rFonts w:ascii="Arial" w:hAnsi="Arial" w:cs="Arial"/>
          <w:sz w:val="18"/>
          <w:szCs w:val="18"/>
          <w:lang w:val="es-ES"/>
        </w:rPr>
        <w:t xml:space="preserve"> pago asignado</w:t>
      </w:r>
      <w:r w:rsidR="002D0B69">
        <w:rPr>
          <w:rFonts w:ascii="Arial" w:hAnsi="Arial" w:cs="Arial"/>
          <w:sz w:val="18"/>
          <w:szCs w:val="18"/>
          <w:lang w:val="es-ES"/>
        </w:rPr>
        <w:t xml:space="preserve"> </w:t>
      </w:r>
      <w:r w:rsidR="006074D0">
        <w:rPr>
          <w:rFonts w:ascii="Arial" w:hAnsi="Arial" w:cs="Arial"/>
          <w:sz w:val="18"/>
          <w:szCs w:val="18"/>
          <w:lang w:val="es-ES"/>
        </w:rPr>
        <w:t>es conforme se especifica en la convocatoria:</w:t>
      </w:r>
      <w:r w:rsidR="006402C2">
        <w:rPr>
          <w:rFonts w:ascii="Arial" w:hAnsi="Arial" w:cs="Arial"/>
          <w:sz w:val="18"/>
          <w:szCs w:val="18"/>
          <w:lang w:val="es-ES"/>
        </w:rPr>
        <w:t xml:space="preserve"> </w:t>
      </w:r>
      <w:r w:rsidR="002D0B69">
        <w:rPr>
          <w:rFonts w:ascii="Arial" w:hAnsi="Arial" w:cs="Arial"/>
          <w:sz w:val="18"/>
          <w:szCs w:val="18"/>
          <w:lang w:val="es-ES"/>
        </w:rPr>
        <w:t>por ciclo escolar.</w:t>
      </w:r>
    </w:p>
    <w:p w:rsidR="008C074C" w:rsidRDefault="008C074C" w:rsidP="000656AE">
      <w:pPr>
        <w:spacing w:after="0" w:line="240" w:lineRule="auto"/>
        <w:jc w:val="both"/>
        <w:rPr>
          <w:rFonts w:ascii="Arial" w:hAnsi="Arial" w:cs="Arial"/>
          <w:b/>
          <w:sz w:val="18"/>
          <w:szCs w:val="18"/>
          <w:lang w:val="es-ES"/>
        </w:rPr>
      </w:pPr>
    </w:p>
    <w:p w:rsidR="00720FA2" w:rsidRPr="00FD1B1D" w:rsidRDefault="004678FE" w:rsidP="000656AE">
      <w:pPr>
        <w:spacing w:after="0" w:line="240" w:lineRule="auto"/>
        <w:jc w:val="both"/>
        <w:rPr>
          <w:rFonts w:ascii="Arial" w:hAnsi="Arial" w:cs="Arial"/>
          <w:b/>
          <w:sz w:val="18"/>
          <w:szCs w:val="18"/>
          <w:lang w:val="es-ES"/>
        </w:rPr>
      </w:pPr>
      <w:r w:rsidRPr="00FD1B1D">
        <w:rPr>
          <w:rFonts w:ascii="Arial" w:hAnsi="Arial" w:cs="Arial"/>
          <w:b/>
          <w:sz w:val="18"/>
          <w:szCs w:val="18"/>
          <w:lang w:val="es-ES"/>
        </w:rPr>
        <w:t>III) NOTAS AL ESTADO DE VARIACIÓN EN LA HACIENDA PÚBLICA</w:t>
      </w:r>
    </w:p>
    <w:p w:rsidR="00D9649C" w:rsidRPr="00FD1B1D" w:rsidRDefault="00D9649C" w:rsidP="000656AE">
      <w:pPr>
        <w:spacing w:after="0" w:line="240" w:lineRule="auto"/>
        <w:jc w:val="both"/>
        <w:rPr>
          <w:rFonts w:ascii="Arial" w:hAnsi="Arial" w:cs="Arial"/>
          <w:b/>
          <w:sz w:val="18"/>
          <w:szCs w:val="18"/>
          <w:lang w:val="es-ES"/>
        </w:rPr>
      </w:pPr>
    </w:p>
    <w:p w:rsidR="000656AE" w:rsidRPr="00FD1B1D" w:rsidRDefault="000656AE" w:rsidP="000656AE">
      <w:pPr>
        <w:spacing w:after="0" w:line="240" w:lineRule="auto"/>
        <w:jc w:val="both"/>
        <w:rPr>
          <w:rFonts w:ascii="Arial" w:hAnsi="Arial" w:cs="Arial"/>
          <w:sz w:val="18"/>
          <w:szCs w:val="18"/>
          <w:lang w:val="es-ES"/>
        </w:rPr>
      </w:pPr>
      <w:r w:rsidRPr="00FD1B1D">
        <w:rPr>
          <w:rFonts w:ascii="Arial" w:hAnsi="Arial" w:cs="Arial"/>
          <w:b/>
          <w:sz w:val="18"/>
          <w:szCs w:val="18"/>
          <w:lang w:val="es-ES"/>
        </w:rPr>
        <w:t xml:space="preserve">1.- Modificaciones al patrimonio contribuido.- </w:t>
      </w:r>
      <w:r w:rsidRPr="00FD1B1D">
        <w:rPr>
          <w:rFonts w:ascii="Arial" w:hAnsi="Arial" w:cs="Arial"/>
          <w:sz w:val="18"/>
          <w:szCs w:val="18"/>
          <w:lang w:val="es-ES"/>
        </w:rPr>
        <w:t>No se presentaron modificaciones al patrimonio.</w:t>
      </w:r>
    </w:p>
    <w:p w:rsidR="00394472" w:rsidRPr="00FD1B1D" w:rsidRDefault="00394472" w:rsidP="000656AE">
      <w:pPr>
        <w:spacing w:after="0" w:line="240" w:lineRule="auto"/>
        <w:jc w:val="both"/>
        <w:rPr>
          <w:rFonts w:ascii="Arial" w:hAnsi="Arial" w:cs="Arial"/>
          <w:sz w:val="18"/>
          <w:szCs w:val="18"/>
          <w:lang w:val="es-ES"/>
        </w:rPr>
      </w:pPr>
    </w:p>
    <w:p w:rsidR="000656AE" w:rsidRPr="00FD1B1D" w:rsidRDefault="000656AE" w:rsidP="000656AE">
      <w:pPr>
        <w:spacing w:after="0" w:line="240" w:lineRule="auto"/>
        <w:jc w:val="both"/>
        <w:rPr>
          <w:rFonts w:ascii="Arial" w:hAnsi="Arial" w:cs="Arial"/>
          <w:b/>
          <w:sz w:val="18"/>
          <w:szCs w:val="18"/>
          <w:lang w:val="es-ES"/>
        </w:rPr>
      </w:pPr>
      <w:r w:rsidRPr="00FD1B1D">
        <w:rPr>
          <w:rFonts w:ascii="Arial" w:hAnsi="Arial" w:cs="Arial"/>
          <w:b/>
          <w:sz w:val="18"/>
          <w:szCs w:val="18"/>
          <w:lang w:val="es-ES"/>
        </w:rPr>
        <w:t>2.- Monto y procedencia de los recursos que modifican al patrimonio.</w:t>
      </w:r>
    </w:p>
    <w:p w:rsidR="00D9649C" w:rsidRPr="00FD1B1D" w:rsidRDefault="00D9649C" w:rsidP="000656AE">
      <w:pPr>
        <w:spacing w:after="0" w:line="240" w:lineRule="auto"/>
        <w:jc w:val="both"/>
        <w:rPr>
          <w:rFonts w:ascii="Arial" w:hAnsi="Arial" w:cs="Arial"/>
          <w:b/>
          <w:color w:val="7030A0"/>
          <w:sz w:val="18"/>
          <w:szCs w:val="18"/>
          <w:lang w:val="es-ES"/>
        </w:rPr>
      </w:pPr>
    </w:p>
    <w:p w:rsidR="00047E5F" w:rsidRPr="00FD1B1D" w:rsidRDefault="004678FE" w:rsidP="000656AE">
      <w:pPr>
        <w:spacing w:after="0" w:line="240" w:lineRule="auto"/>
        <w:jc w:val="both"/>
        <w:rPr>
          <w:rFonts w:ascii="Arial" w:hAnsi="Arial" w:cs="Arial"/>
          <w:sz w:val="18"/>
          <w:szCs w:val="18"/>
          <w:lang w:val="es-ES"/>
        </w:rPr>
      </w:pPr>
      <w:r w:rsidRPr="00FD1B1D">
        <w:rPr>
          <w:rFonts w:ascii="Arial" w:hAnsi="Arial" w:cs="Arial"/>
          <w:sz w:val="18"/>
          <w:szCs w:val="18"/>
          <w:lang w:val="es-ES"/>
        </w:rPr>
        <w:t>El saldo neto en la H</w:t>
      </w:r>
      <w:r w:rsidR="0031327A" w:rsidRPr="00FD1B1D">
        <w:rPr>
          <w:rFonts w:ascii="Arial" w:hAnsi="Arial" w:cs="Arial"/>
          <w:sz w:val="18"/>
          <w:szCs w:val="18"/>
          <w:lang w:val="es-ES"/>
        </w:rPr>
        <w:t>acienda Pública/Patrimonio 201</w:t>
      </w:r>
      <w:r w:rsidR="000C4067">
        <w:rPr>
          <w:rFonts w:ascii="Arial" w:hAnsi="Arial" w:cs="Arial"/>
          <w:sz w:val="18"/>
          <w:szCs w:val="18"/>
          <w:lang w:val="es-ES"/>
        </w:rPr>
        <w:t>7</w:t>
      </w:r>
      <w:r w:rsidR="0031327A" w:rsidRPr="00FD1B1D">
        <w:rPr>
          <w:rFonts w:ascii="Arial" w:hAnsi="Arial" w:cs="Arial"/>
          <w:sz w:val="18"/>
          <w:szCs w:val="18"/>
          <w:lang w:val="es-ES"/>
        </w:rPr>
        <w:t xml:space="preserve">, </w:t>
      </w:r>
      <w:r w:rsidR="00462675" w:rsidRPr="00FD1B1D">
        <w:rPr>
          <w:rFonts w:ascii="Arial" w:hAnsi="Arial" w:cs="Arial"/>
          <w:sz w:val="18"/>
          <w:szCs w:val="18"/>
          <w:lang w:val="es-ES"/>
        </w:rPr>
        <w:t>re</w:t>
      </w:r>
      <w:r w:rsidR="00047E5F" w:rsidRPr="00FD1B1D">
        <w:rPr>
          <w:rFonts w:ascii="Arial" w:hAnsi="Arial" w:cs="Arial"/>
          <w:sz w:val="18"/>
          <w:szCs w:val="18"/>
          <w:lang w:val="es-ES"/>
        </w:rPr>
        <w:t>presenta los conceptos siguientes:</w:t>
      </w:r>
    </w:p>
    <w:p w:rsidR="00F11A31" w:rsidRPr="00FD1B1D" w:rsidRDefault="00F11A31" w:rsidP="000656AE">
      <w:pPr>
        <w:spacing w:after="0" w:line="240" w:lineRule="auto"/>
        <w:jc w:val="both"/>
        <w:rPr>
          <w:rFonts w:ascii="Arial" w:hAnsi="Arial" w:cs="Arial"/>
          <w:sz w:val="18"/>
          <w:szCs w:val="18"/>
          <w:lang w:val="es-ES"/>
        </w:rPr>
      </w:pPr>
    </w:p>
    <w:tbl>
      <w:tblPr>
        <w:tblStyle w:val="Tablaconcuadrcula"/>
        <w:tblW w:w="0" w:type="auto"/>
        <w:tblInd w:w="1101" w:type="dxa"/>
        <w:tblLook w:val="04A0" w:firstRow="1" w:lastRow="0" w:firstColumn="1" w:lastColumn="0" w:noHBand="0" w:noVBand="1"/>
      </w:tblPr>
      <w:tblGrid>
        <w:gridCol w:w="4110"/>
        <w:gridCol w:w="2410"/>
      </w:tblGrid>
      <w:tr w:rsidR="00047E5F" w:rsidRPr="00FD1B1D" w:rsidTr="00B4324F">
        <w:tc>
          <w:tcPr>
            <w:tcW w:w="4110" w:type="dxa"/>
            <w:vAlign w:val="center"/>
          </w:tcPr>
          <w:p w:rsidR="00047E5F" w:rsidRPr="00FD1B1D" w:rsidRDefault="00047E5F" w:rsidP="00B4324F">
            <w:pPr>
              <w:spacing w:before="120" w:after="120"/>
              <w:rPr>
                <w:rFonts w:ascii="Arial" w:hAnsi="Arial" w:cs="Arial"/>
                <w:sz w:val="18"/>
                <w:szCs w:val="18"/>
                <w:lang w:val="es-ES"/>
              </w:rPr>
            </w:pPr>
            <w:r w:rsidRPr="00FD1B1D">
              <w:rPr>
                <w:rFonts w:ascii="Arial" w:hAnsi="Arial" w:cs="Arial"/>
                <w:sz w:val="18"/>
                <w:szCs w:val="18"/>
                <w:lang w:val="es-ES"/>
              </w:rPr>
              <w:t>Hacienda Pública/Patrimonio Generado de ejercicios anteriores</w:t>
            </w:r>
          </w:p>
        </w:tc>
        <w:tc>
          <w:tcPr>
            <w:tcW w:w="2410" w:type="dxa"/>
            <w:vAlign w:val="center"/>
          </w:tcPr>
          <w:p w:rsidR="00047E5F" w:rsidRPr="00FD1B1D" w:rsidRDefault="00ED2D91" w:rsidP="00463412">
            <w:pPr>
              <w:spacing w:before="120" w:after="120"/>
              <w:jc w:val="center"/>
              <w:rPr>
                <w:rFonts w:ascii="Arial" w:hAnsi="Arial" w:cs="Arial"/>
                <w:sz w:val="18"/>
                <w:szCs w:val="18"/>
                <w:lang w:val="es-ES"/>
              </w:rPr>
            </w:pPr>
            <w:r>
              <w:rPr>
                <w:rFonts w:ascii="Arial" w:hAnsi="Arial" w:cs="Arial"/>
                <w:sz w:val="18"/>
                <w:szCs w:val="18"/>
                <w:lang w:val="es-ES"/>
              </w:rPr>
              <w:t>$</w:t>
            </w:r>
            <w:r w:rsidR="00463412">
              <w:rPr>
                <w:rFonts w:ascii="Arial" w:hAnsi="Arial" w:cs="Arial"/>
                <w:sz w:val="18"/>
                <w:szCs w:val="18"/>
                <w:lang w:val="es-ES"/>
              </w:rPr>
              <w:t>5</w:t>
            </w:r>
            <w:r>
              <w:rPr>
                <w:rFonts w:ascii="Arial" w:hAnsi="Arial" w:cs="Arial"/>
                <w:sz w:val="18"/>
                <w:szCs w:val="18"/>
                <w:lang w:val="es-ES"/>
              </w:rPr>
              <w:t>,</w:t>
            </w:r>
            <w:r w:rsidR="00463412">
              <w:rPr>
                <w:rFonts w:ascii="Arial" w:hAnsi="Arial" w:cs="Arial"/>
                <w:sz w:val="18"/>
                <w:szCs w:val="18"/>
                <w:lang w:val="es-ES"/>
              </w:rPr>
              <w:t>492</w:t>
            </w:r>
            <w:r>
              <w:rPr>
                <w:rFonts w:ascii="Arial" w:hAnsi="Arial" w:cs="Arial"/>
                <w:sz w:val="18"/>
                <w:szCs w:val="18"/>
                <w:lang w:val="es-ES"/>
              </w:rPr>
              <w:t>,</w:t>
            </w:r>
            <w:r w:rsidR="00463412">
              <w:rPr>
                <w:rFonts w:ascii="Arial" w:hAnsi="Arial" w:cs="Arial"/>
                <w:sz w:val="18"/>
                <w:szCs w:val="18"/>
                <w:lang w:val="es-ES"/>
              </w:rPr>
              <w:t>645</w:t>
            </w:r>
            <w:r>
              <w:rPr>
                <w:rFonts w:ascii="Arial" w:hAnsi="Arial" w:cs="Arial"/>
                <w:sz w:val="18"/>
                <w:szCs w:val="18"/>
                <w:lang w:val="es-ES"/>
              </w:rPr>
              <w:t>.</w:t>
            </w:r>
            <w:r w:rsidR="00463412">
              <w:rPr>
                <w:rFonts w:ascii="Arial" w:hAnsi="Arial" w:cs="Arial"/>
                <w:sz w:val="18"/>
                <w:szCs w:val="18"/>
                <w:lang w:val="es-ES"/>
              </w:rPr>
              <w:t>53</w:t>
            </w:r>
          </w:p>
        </w:tc>
      </w:tr>
      <w:tr w:rsidR="00047E5F" w:rsidRPr="00FD1B1D" w:rsidTr="00B4324F">
        <w:tc>
          <w:tcPr>
            <w:tcW w:w="4110" w:type="dxa"/>
            <w:vAlign w:val="center"/>
          </w:tcPr>
          <w:p w:rsidR="00047E5F" w:rsidRPr="00FD1B1D" w:rsidRDefault="00047E5F" w:rsidP="00B4324F">
            <w:pPr>
              <w:spacing w:before="120" w:after="120"/>
              <w:rPr>
                <w:rFonts w:ascii="Arial" w:hAnsi="Arial" w:cs="Arial"/>
                <w:sz w:val="18"/>
                <w:szCs w:val="18"/>
                <w:lang w:val="es-ES"/>
              </w:rPr>
            </w:pPr>
            <w:r w:rsidRPr="00FD1B1D">
              <w:rPr>
                <w:rFonts w:ascii="Arial" w:hAnsi="Arial" w:cs="Arial"/>
                <w:sz w:val="18"/>
                <w:szCs w:val="18"/>
                <w:lang w:val="es-ES"/>
              </w:rPr>
              <w:t>Hacienda Pública/Patrimonio Generado del ejercicio</w:t>
            </w:r>
          </w:p>
        </w:tc>
        <w:tc>
          <w:tcPr>
            <w:tcW w:w="2410" w:type="dxa"/>
            <w:vAlign w:val="center"/>
          </w:tcPr>
          <w:p w:rsidR="00047E5F" w:rsidRPr="00FD1B1D" w:rsidRDefault="00ED2D91" w:rsidP="003753B7">
            <w:pPr>
              <w:spacing w:before="120" w:after="120"/>
              <w:jc w:val="center"/>
              <w:rPr>
                <w:rFonts w:ascii="Arial" w:hAnsi="Arial" w:cs="Arial"/>
                <w:sz w:val="18"/>
                <w:szCs w:val="18"/>
                <w:lang w:val="es-ES"/>
              </w:rPr>
            </w:pPr>
            <w:r>
              <w:rPr>
                <w:rFonts w:ascii="Arial" w:hAnsi="Arial" w:cs="Arial"/>
                <w:sz w:val="18"/>
                <w:szCs w:val="18"/>
                <w:lang w:val="es-ES"/>
              </w:rPr>
              <w:t>-</w:t>
            </w:r>
            <w:r w:rsidR="00047E5F" w:rsidRPr="00FD1B1D">
              <w:rPr>
                <w:rFonts w:ascii="Arial" w:hAnsi="Arial" w:cs="Arial"/>
                <w:sz w:val="18"/>
                <w:szCs w:val="18"/>
                <w:lang w:val="es-ES"/>
              </w:rPr>
              <w:t>$</w:t>
            </w:r>
            <w:r w:rsidR="003753B7">
              <w:rPr>
                <w:rFonts w:ascii="Arial" w:hAnsi="Arial" w:cs="Arial"/>
                <w:sz w:val="18"/>
                <w:szCs w:val="18"/>
                <w:lang w:val="es-ES"/>
              </w:rPr>
              <w:t>4</w:t>
            </w:r>
            <w:r w:rsidR="00047E5F" w:rsidRPr="00FD1B1D">
              <w:rPr>
                <w:rFonts w:ascii="Arial" w:hAnsi="Arial" w:cs="Arial"/>
                <w:sz w:val="18"/>
                <w:szCs w:val="18"/>
                <w:lang w:val="es-ES"/>
              </w:rPr>
              <w:t>,</w:t>
            </w:r>
            <w:r w:rsidR="003753B7">
              <w:rPr>
                <w:rFonts w:ascii="Arial" w:hAnsi="Arial" w:cs="Arial"/>
                <w:sz w:val="18"/>
                <w:szCs w:val="18"/>
                <w:lang w:val="es-ES"/>
              </w:rPr>
              <w:t>773</w:t>
            </w:r>
            <w:r w:rsidR="00047E5F" w:rsidRPr="00FD1B1D">
              <w:rPr>
                <w:rFonts w:ascii="Arial" w:hAnsi="Arial" w:cs="Arial"/>
                <w:sz w:val="18"/>
                <w:szCs w:val="18"/>
                <w:lang w:val="es-ES"/>
              </w:rPr>
              <w:t>,</w:t>
            </w:r>
            <w:r w:rsidR="003753B7">
              <w:rPr>
                <w:rFonts w:ascii="Arial" w:hAnsi="Arial" w:cs="Arial"/>
                <w:sz w:val="18"/>
                <w:szCs w:val="18"/>
                <w:lang w:val="es-ES"/>
              </w:rPr>
              <w:t>562</w:t>
            </w:r>
            <w:r w:rsidR="00047E5F" w:rsidRPr="00FD1B1D">
              <w:rPr>
                <w:rFonts w:ascii="Arial" w:hAnsi="Arial" w:cs="Arial"/>
                <w:sz w:val="18"/>
                <w:szCs w:val="18"/>
                <w:lang w:val="es-ES"/>
              </w:rPr>
              <w:t>.</w:t>
            </w:r>
            <w:r w:rsidR="003753B7">
              <w:rPr>
                <w:rFonts w:ascii="Arial" w:hAnsi="Arial" w:cs="Arial"/>
                <w:sz w:val="18"/>
                <w:szCs w:val="18"/>
                <w:lang w:val="es-ES"/>
              </w:rPr>
              <w:t>45</w:t>
            </w:r>
          </w:p>
        </w:tc>
      </w:tr>
      <w:tr w:rsidR="00047E5F" w:rsidRPr="00FD1B1D" w:rsidTr="00B4324F">
        <w:tc>
          <w:tcPr>
            <w:tcW w:w="4110" w:type="dxa"/>
            <w:vAlign w:val="center"/>
          </w:tcPr>
          <w:p w:rsidR="00047E5F" w:rsidRPr="00FD1B1D" w:rsidRDefault="00047E5F" w:rsidP="00B4324F">
            <w:pPr>
              <w:spacing w:before="120" w:after="120"/>
              <w:rPr>
                <w:rFonts w:ascii="Arial" w:hAnsi="Arial" w:cs="Arial"/>
                <w:sz w:val="18"/>
                <w:szCs w:val="18"/>
                <w:lang w:val="es-ES"/>
              </w:rPr>
            </w:pPr>
            <w:r w:rsidRPr="00FD1B1D">
              <w:rPr>
                <w:rFonts w:ascii="Arial" w:hAnsi="Arial" w:cs="Arial"/>
                <w:sz w:val="18"/>
                <w:szCs w:val="18"/>
                <w:lang w:val="es-ES"/>
              </w:rPr>
              <w:t>T o t a l</w:t>
            </w:r>
          </w:p>
        </w:tc>
        <w:tc>
          <w:tcPr>
            <w:tcW w:w="2410" w:type="dxa"/>
            <w:vAlign w:val="center"/>
          </w:tcPr>
          <w:p w:rsidR="00047E5F" w:rsidRPr="00FD1B1D" w:rsidRDefault="00047E5F" w:rsidP="00463412">
            <w:pPr>
              <w:spacing w:before="120" w:after="120"/>
              <w:jc w:val="center"/>
              <w:rPr>
                <w:rFonts w:ascii="Arial" w:hAnsi="Arial" w:cs="Arial"/>
                <w:sz w:val="18"/>
                <w:szCs w:val="18"/>
                <w:lang w:val="es-ES"/>
              </w:rPr>
            </w:pPr>
            <w:r w:rsidRPr="00FD1B1D">
              <w:rPr>
                <w:rFonts w:ascii="Arial" w:hAnsi="Arial" w:cs="Arial"/>
                <w:sz w:val="18"/>
                <w:szCs w:val="18"/>
                <w:lang w:val="es-ES"/>
              </w:rPr>
              <w:t>$</w:t>
            </w:r>
            <w:r w:rsidR="00463412">
              <w:rPr>
                <w:rFonts w:ascii="Arial" w:hAnsi="Arial" w:cs="Arial"/>
                <w:sz w:val="18"/>
                <w:szCs w:val="18"/>
                <w:lang w:val="es-ES"/>
              </w:rPr>
              <w:t>719</w:t>
            </w:r>
            <w:r w:rsidRPr="00FD1B1D">
              <w:rPr>
                <w:rFonts w:ascii="Arial" w:hAnsi="Arial" w:cs="Arial"/>
                <w:sz w:val="18"/>
                <w:szCs w:val="18"/>
                <w:lang w:val="es-ES"/>
              </w:rPr>
              <w:t>,</w:t>
            </w:r>
            <w:r w:rsidR="00463412">
              <w:rPr>
                <w:rFonts w:ascii="Arial" w:hAnsi="Arial" w:cs="Arial"/>
                <w:sz w:val="18"/>
                <w:szCs w:val="18"/>
                <w:lang w:val="es-ES"/>
              </w:rPr>
              <w:t>083</w:t>
            </w:r>
            <w:r w:rsidRPr="00FD1B1D">
              <w:rPr>
                <w:rFonts w:ascii="Arial" w:hAnsi="Arial" w:cs="Arial"/>
                <w:sz w:val="18"/>
                <w:szCs w:val="18"/>
                <w:lang w:val="es-ES"/>
              </w:rPr>
              <w:t>.</w:t>
            </w:r>
            <w:r w:rsidR="00463412">
              <w:rPr>
                <w:rFonts w:ascii="Arial" w:hAnsi="Arial" w:cs="Arial"/>
                <w:sz w:val="18"/>
                <w:szCs w:val="18"/>
                <w:lang w:val="es-ES"/>
              </w:rPr>
              <w:t>08</w:t>
            </w:r>
          </w:p>
        </w:tc>
      </w:tr>
    </w:tbl>
    <w:p w:rsidR="00A15AA1" w:rsidRDefault="00A15AA1" w:rsidP="00A15AA1">
      <w:pPr>
        <w:spacing w:after="120" w:line="240" w:lineRule="auto"/>
        <w:jc w:val="both"/>
        <w:rPr>
          <w:rFonts w:ascii="Arial" w:hAnsi="Arial" w:cs="Arial"/>
          <w:sz w:val="18"/>
          <w:szCs w:val="18"/>
          <w:lang w:val="es-ES"/>
        </w:rPr>
      </w:pPr>
    </w:p>
    <w:p w:rsidR="00A15AA1" w:rsidRDefault="00A15AA1" w:rsidP="00A15AA1">
      <w:pPr>
        <w:spacing w:after="120" w:line="240" w:lineRule="auto"/>
        <w:jc w:val="both"/>
        <w:rPr>
          <w:rFonts w:ascii="Arial" w:hAnsi="Arial" w:cs="Arial"/>
          <w:sz w:val="18"/>
          <w:szCs w:val="18"/>
          <w:lang w:val="es-ES"/>
        </w:rPr>
      </w:pPr>
      <w:r w:rsidRPr="004678FE">
        <w:rPr>
          <w:rFonts w:ascii="Arial" w:hAnsi="Arial" w:cs="Arial"/>
          <w:sz w:val="18"/>
          <w:szCs w:val="18"/>
          <w:lang w:val="es-ES"/>
        </w:rPr>
        <w:t>El saldo neto en la H</w:t>
      </w:r>
      <w:r w:rsidR="003F4EC1">
        <w:rPr>
          <w:rFonts w:ascii="Arial" w:hAnsi="Arial" w:cs="Arial"/>
          <w:sz w:val="18"/>
          <w:szCs w:val="18"/>
          <w:lang w:val="es-ES"/>
        </w:rPr>
        <w:t>acienda Pública/Patrimonio 2017</w:t>
      </w:r>
      <w:r>
        <w:rPr>
          <w:rFonts w:ascii="Arial" w:hAnsi="Arial" w:cs="Arial"/>
          <w:sz w:val="18"/>
          <w:szCs w:val="18"/>
          <w:lang w:val="es-ES"/>
        </w:rPr>
        <w:t xml:space="preserve">, </w:t>
      </w:r>
      <w:r w:rsidRPr="004678FE">
        <w:rPr>
          <w:rFonts w:ascii="Arial" w:hAnsi="Arial" w:cs="Arial"/>
          <w:sz w:val="18"/>
          <w:szCs w:val="18"/>
          <w:lang w:val="es-ES"/>
        </w:rPr>
        <w:t xml:space="preserve">por </w:t>
      </w:r>
      <w:r>
        <w:rPr>
          <w:rFonts w:ascii="Arial" w:hAnsi="Arial" w:cs="Arial"/>
          <w:sz w:val="18"/>
          <w:szCs w:val="18"/>
          <w:lang w:val="es-ES"/>
        </w:rPr>
        <w:t xml:space="preserve">la cantidad de </w:t>
      </w:r>
      <w:r w:rsidRPr="004678FE">
        <w:rPr>
          <w:rFonts w:ascii="Arial" w:hAnsi="Arial" w:cs="Arial"/>
          <w:sz w:val="18"/>
          <w:szCs w:val="18"/>
          <w:lang w:val="es-ES"/>
        </w:rPr>
        <w:t>-</w:t>
      </w:r>
      <w:r w:rsidR="003F4EC1">
        <w:rPr>
          <w:rFonts w:ascii="Arial" w:hAnsi="Arial" w:cs="Arial"/>
          <w:sz w:val="18"/>
          <w:szCs w:val="18"/>
          <w:lang w:val="es-ES"/>
        </w:rPr>
        <w:t>4</w:t>
      </w:r>
      <w:proofErr w:type="gramStart"/>
      <w:r w:rsidRPr="004678FE">
        <w:rPr>
          <w:rFonts w:ascii="Arial" w:hAnsi="Arial" w:cs="Arial"/>
          <w:sz w:val="18"/>
          <w:szCs w:val="18"/>
          <w:lang w:val="es-ES"/>
        </w:rPr>
        <w:t>,</w:t>
      </w:r>
      <w:r w:rsidR="003F4EC1">
        <w:rPr>
          <w:rFonts w:ascii="Arial" w:hAnsi="Arial" w:cs="Arial"/>
          <w:sz w:val="18"/>
          <w:szCs w:val="18"/>
          <w:lang w:val="es-ES"/>
        </w:rPr>
        <w:t>773</w:t>
      </w:r>
      <w:r w:rsidRPr="004678FE">
        <w:rPr>
          <w:rFonts w:ascii="Arial" w:hAnsi="Arial" w:cs="Arial"/>
          <w:sz w:val="18"/>
          <w:szCs w:val="18"/>
          <w:lang w:val="es-ES"/>
        </w:rPr>
        <w:t>,</w:t>
      </w:r>
      <w:r w:rsidR="003F4EC1">
        <w:rPr>
          <w:rFonts w:ascii="Arial" w:hAnsi="Arial" w:cs="Arial"/>
          <w:sz w:val="18"/>
          <w:szCs w:val="18"/>
          <w:lang w:val="es-ES"/>
        </w:rPr>
        <w:t>562</w:t>
      </w:r>
      <w:r w:rsidRPr="004678FE">
        <w:rPr>
          <w:rFonts w:ascii="Arial" w:hAnsi="Arial" w:cs="Arial"/>
          <w:sz w:val="18"/>
          <w:szCs w:val="18"/>
          <w:lang w:val="es-ES"/>
        </w:rPr>
        <w:t>.</w:t>
      </w:r>
      <w:r w:rsidR="003F4EC1">
        <w:rPr>
          <w:rFonts w:ascii="Arial" w:hAnsi="Arial" w:cs="Arial"/>
          <w:sz w:val="18"/>
          <w:szCs w:val="18"/>
          <w:lang w:val="es-ES"/>
        </w:rPr>
        <w:t>45</w:t>
      </w:r>
      <w:proofErr w:type="gramEnd"/>
      <w:r>
        <w:rPr>
          <w:rFonts w:ascii="Arial" w:hAnsi="Arial" w:cs="Arial"/>
          <w:sz w:val="18"/>
          <w:szCs w:val="18"/>
          <w:lang w:val="es-ES"/>
        </w:rPr>
        <w:t>, surge porque se consideró de l</w:t>
      </w:r>
      <w:r w:rsidR="003F4EC1">
        <w:rPr>
          <w:rFonts w:ascii="Arial" w:hAnsi="Arial" w:cs="Arial"/>
          <w:sz w:val="18"/>
          <w:szCs w:val="18"/>
          <w:lang w:val="es-ES"/>
        </w:rPr>
        <w:t>os remanentes del ejercicio 2016</w:t>
      </w:r>
      <w:r>
        <w:rPr>
          <w:rFonts w:ascii="Arial" w:hAnsi="Arial" w:cs="Arial"/>
          <w:sz w:val="18"/>
          <w:szCs w:val="18"/>
          <w:lang w:val="es-ES"/>
        </w:rPr>
        <w:t xml:space="preserve"> para cumplir con el pago de becas a alumnos beneficiados de las diferentes Instituciones Públicas de Educación Superior en el</w:t>
      </w:r>
      <w:r w:rsidR="006074D0">
        <w:rPr>
          <w:rFonts w:ascii="Arial" w:hAnsi="Arial" w:cs="Arial"/>
          <w:sz w:val="18"/>
          <w:szCs w:val="18"/>
          <w:lang w:val="es-ES"/>
        </w:rPr>
        <w:t xml:space="preserve"> Estado de Nayarit, en virtud de la “Característica de la beca” el esquema de pago asignado es conforme se especifica en la convocatoria: por ciclo escolar.</w:t>
      </w:r>
    </w:p>
    <w:p w:rsidR="0031327A" w:rsidRPr="00FD1B1D" w:rsidRDefault="0031327A" w:rsidP="00EF4231">
      <w:pPr>
        <w:spacing w:before="120" w:after="120" w:line="240" w:lineRule="auto"/>
        <w:jc w:val="both"/>
        <w:rPr>
          <w:rFonts w:ascii="Arial" w:hAnsi="Arial" w:cs="Arial"/>
          <w:sz w:val="18"/>
          <w:szCs w:val="18"/>
          <w:lang w:val="es-ES"/>
        </w:rPr>
      </w:pPr>
    </w:p>
    <w:p w:rsidR="00332C55" w:rsidRPr="00FD1B1D" w:rsidRDefault="0031327A" w:rsidP="00EF4231">
      <w:pPr>
        <w:spacing w:before="120" w:after="120" w:line="240" w:lineRule="auto"/>
        <w:jc w:val="both"/>
        <w:rPr>
          <w:rFonts w:ascii="Arial" w:hAnsi="Arial" w:cs="Arial"/>
          <w:b/>
          <w:sz w:val="18"/>
          <w:szCs w:val="18"/>
          <w:lang w:val="es-ES"/>
        </w:rPr>
      </w:pPr>
      <w:r w:rsidRPr="00FD1B1D">
        <w:rPr>
          <w:rFonts w:ascii="Arial" w:hAnsi="Arial" w:cs="Arial"/>
          <w:b/>
          <w:sz w:val="18"/>
          <w:szCs w:val="18"/>
          <w:lang w:val="es-ES"/>
        </w:rPr>
        <w:t>IV) NOTAS AL ESTADO DE FLUJOS DE EFECTIVO</w:t>
      </w:r>
    </w:p>
    <w:p w:rsidR="009877A4" w:rsidRPr="00FD1B1D" w:rsidRDefault="000656AE" w:rsidP="00EF4231">
      <w:pPr>
        <w:spacing w:before="120" w:after="0" w:line="240" w:lineRule="auto"/>
        <w:jc w:val="both"/>
        <w:rPr>
          <w:rFonts w:ascii="Arial" w:hAnsi="Arial" w:cs="Arial"/>
          <w:sz w:val="18"/>
          <w:szCs w:val="18"/>
          <w:lang w:val="es-ES"/>
        </w:rPr>
      </w:pPr>
      <w:r w:rsidRPr="00FD1B1D">
        <w:rPr>
          <w:rFonts w:ascii="Arial" w:hAnsi="Arial" w:cs="Arial"/>
          <w:color w:val="7030A0"/>
          <w:sz w:val="18"/>
          <w:szCs w:val="18"/>
          <w:lang w:val="es-ES"/>
        </w:rPr>
        <w:t>1.- A</w:t>
      </w:r>
      <w:r w:rsidR="0031327A" w:rsidRPr="00FD1B1D">
        <w:rPr>
          <w:rFonts w:ascii="Arial" w:hAnsi="Arial" w:cs="Arial"/>
          <w:sz w:val="18"/>
          <w:szCs w:val="18"/>
          <w:lang w:val="es-ES"/>
        </w:rPr>
        <w:t>nálisis de</w:t>
      </w:r>
      <w:r w:rsidRPr="00FD1B1D">
        <w:rPr>
          <w:rFonts w:ascii="Arial" w:hAnsi="Arial" w:cs="Arial"/>
          <w:sz w:val="18"/>
          <w:szCs w:val="18"/>
          <w:lang w:val="es-ES"/>
        </w:rPr>
        <w:t xml:space="preserve"> </w:t>
      </w:r>
      <w:r w:rsidR="00457123" w:rsidRPr="00FD1B1D">
        <w:rPr>
          <w:rFonts w:ascii="Arial" w:hAnsi="Arial" w:cs="Arial"/>
          <w:sz w:val="18"/>
          <w:szCs w:val="18"/>
          <w:lang w:val="es-ES"/>
        </w:rPr>
        <w:t>l</w:t>
      </w:r>
      <w:r w:rsidRPr="00FD1B1D">
        <w:rPr>
          <w:rFonts w:ascii="Arial" w:hAnsi="Arial" w:cs="Arial"/>
          <w:sz w:val="18"/>
          <w:szCs w:val="18"/>
          <w:lang w:val="es-ES"/>
        </w:rPr>
        <w:t>os</w:t>
      </w:r>
      <w:r w:rsidR="0031327A" w:rsidRPr="00FD1B1D">
        <w:rPr>
          <w:rFonts w:ascii="Arial" w:hAnsi="Arial" w:cs="Arial"/>
          <w:sz w:val="18"/>
          <w:szCs w:val="18"/>
          <w:lang w:val="es-ES"/>
        </w:rPr>
        <w:t xml:space="preserve"> saldo</w:t>
      </w:r>
      <w:r w:rsidRPr="00FD1B1D">
        <w:rPr>
          <w:rFonts w:ascii="Arial" w:hAnsi="Arial" w:cs="Arial"/>
          <w:sz w:val="18"/>
          <w:szCs w:val="18"/>
          <w:lang w:val="es-ES"/>
        </w:rPr>
        <w:t>s</w:t>
      </w:r>
      <w:r w:rsidR="0031327A" w:rsidRPr="00FD1B1D">
        <w:rPr>
          <w:rFonts w:ascii="Arial" w:hAnsi="Arial" w:cs="Arial"/>
          <w:sz w:val="18"/>
          <w:szCs w:val="18"/>
          <w:lang w:val="es-ES"/>
        </w:rPr>
        <w:t xml:space="preserve"> inicial y final que figuran en la última parte del Estado de Flujo de Efectivo en la cuenta de efectivo y equivalente es como sigue:</w:t>
      </w:r>
    </w:p>
    <w:p w:rsidR="00D9649C" w:rsidRPr="00FD1B1D" w:rsidRDefault="00D9649C" w:rsidP="00EF4231">
      <w:pPr>
        <w:spacing w:before="120" w:after="0" w:line="240" w:lineRule="auto"/>
        <w:jc w:val="both"/>
        <w:rPr>
          <w:rFonts w:ascii="Arial" w:hAnsi="Arial" w:cs="Arial"/>
          <w:sz w:val="18"/>
          <w:szCs w:val="18"/>
          <w:lang w:val="es-ES"/>
        </w:rPr>
      </w:pPr>
    </w:p>
    <w:tbl>
      <w:tblPr>
        <w:tblStyle w:val="Tablaconcuadrcula"/>
        <w:tblW w:w="0" w:type="auto"/>
        <w:tblInd w:w="675" w:type="dxa"/>
        <w:tblLook w:val="04A0" w:firstRow="1" w:lastRow="0" w:firstColumn="1" w:lastColumn="0" w:noHBand="0" w:noVBand="1"/>
      </w:tblPr>
      <w:tblGrid>
        <w:gridCol w:w="4253"/>
        <w:gridCol w:w="1843"/>
        <w:gridCol w:w="1701"/>
      </w:tblGrid>
      <w:tr w:rsidR="0031327A" w:rsidRPr="00FD1B1D" w:rsidTr="00E43ADF">
        <w:tc>
          <w:tcPr>
            <w:tcW w:w="4253" w:type="dxa"/>
            <w:vAlign w:val="center"/>
          </w:tcPr>
          <w:p w:rsidR="0031327A" w:rsidRPr="00FD1B1D" w:rsidRDefault="0031327A" w:rsidP="00B4324F">
            <w:pPr>
              <w:spacing w:before="120" w:after="120"/>
              <w:jc w:val="center"/>
              <w:rPr>
                <w:rFonts w:ascii="Arial" w:hAnsi="Arial" w:cs="Arial"/>
                <w:b/>
                <w:sz w:val="18"/>
                <w:szCs w:val="18"/>
                <w:lang w:val="es-ES"/>
              </w:rPr>
            </w:pPr>
            <w:r w:rsidRPr="00FD1B1D">
              <w:rPr>
                <w:rFonts w:ascii="Arial" w:hAnsi="Arial" w:cs="Arial"/>
                <w:b/>
                <w:sz w:val="18"/>
                <w:szCs w:val="18"/>
                <w:lang w:val="es-ES"/>
              </w:rPr>
              <w:t>Concepto</w:t>
            </w:r>
          </w:p>
        </w:tc>
        <w:tc>
          <w:tcPr>
            <w:tcW w:w="1843" w:type="dxa"/>
            <w:vAlign w:val="center"/>
          </w:tcPr>
          <w:p w:rsidR="0031327A" w:rsidRPr="00FD1B1D" w:rsidRDefault="00A13AEC" w:rsidP="00B4324F">
            <w:pPr>
              <w:spacing w:before="120" w:after="120"/>
              <w:jc w:val="center"/>
              <w:rPr>
                <w:rFonts w:ascii="Arial" w:hAnsi="Arial" w:cs="Arial"/>
                <w:b/>
                <w:sz w:val="18"/>
                <w:szCs w:val="18"/>
                <w:lang w:val="es-ES"/>
              </w:rPr>
            </w:pPr>
            <w:r>
              <w:rPr>
                <w:rFonts w:ascii="Arial" w:hAnsi="Arial" w:cs="Arial"/>
                <w:b/>
                <w:sz w:val="18"/>
                <w:szCs w:val="18"/>
                <w:lang w:val="es-ES"/>
              </w:rPr>
              <w:t>2017</w:t>
            </w:r>
          </w:p>
        </w:tc>
        <w:tc>
          <w:tcPr>
            <w:tcW w:w="1701" w:type="dxa"/>
            <w:vAlign w:val="center"/>
          </w:tcPr>
          <w:p w:rsidR="0031327A" w:rsidRPr="00FD1B1D" w:rsidRDefault="00A13AEC" w:rsidP="00B4324F">
            <w:pPr>
              <w:spacing w:before="120" w:after="120"/>
              <w:jc w:val="center"/>
              <w:rPr>
                <w:rFonts w:ascii="Arial" w:hAnsi="Arial" w:cs="Arial"/>
                <w:b/>
                <w:sz w:val="18"/>
                <w:szCs w:val="18"/>
                <w:lang w:val="es-ES"/>
              </w:rPr>
            </w:pPr>
            <w:r>
              <w:rPr>
                <w:rFonts w:ascii="Arial" w:hAnsi="Arial" w:cs="Arial"/>
                <w:b/>
                <w:sz w:val="18"/>
                <w:szCs w:val="18"/>
                <w:lang w:val="es-ES"/>
              </w:rPr>
              <w:t>2016</w:t>
            </w:r>
          </w:p>
        </w:tc>
      </w:tr>
      <w:tr w:rsidR="0031327A" w:rsidRPr="00FD1B1D" w:rsidTr="00E43ADF">
        <w:tc>
          <w:tcPr>
            <w:tcW w:w="4253" w:type="dxa"/>
          </w:tcPr>
          <w:p w:rsidR="0031327A" w:rsidRPr="00FD1B1D" w:rsidRDefault="00EC30D7" w:rsidP="00EF4231">
            <w:pPr>
              <w:spacing w:before="120" w:after="120"/>
              <w:jc w:val="both"/>
              <w:rPr>
                <w:rFonts w:ascii="Arial" w:hAnsi="Arial" w:cs="Arial"/>
                <w:sz w:val="18"/>
                <w:szCs w:val="18"/>
                <w:lang w:val="es-ES"/>
              </w:rPr>
            </w:pPr>
            <w:r w:rsidRPr="00FD1B1D">
              <w:rPr>
                <w:rFonts w:ascii="Arial" w:hAnsi="Arial" w:cs="Arial"/>
                <w:sz w:val="18"/>
                <w:szCs w:val="18"/>
                <w:lang w:val="es-ES"/>
              </w:rPr>
              <w:t>Efectivo en Bancos-Tesorería</w:t>
            </w:r>
            <w:r w:rsidR="009877A4" w:rsidRPr="00FD1B1D">
              <w:rPr>
                <w:rFonts w:ascii="Arial" w:hAnsi="Arial" w:cs="Arial"/>
                <w:sz w:val="18"/>
                <w:szCs w:val="18"/>
                <w:lang w:val="es-ES"/>
              </w:rPr>
              <w:t xml:space="preserve"> </w:t>
            </w:r>
            <w:r w:rsidRPr="00FD1B1D">
              <w:rPr>
                <w:rFonts w:ascii="Arial" w:hAnsi="Arial" w:cs="Arial"/>
                <w:sz w:val="18"/>
                <w:szCs w:val="18"/>
                <w:lang w:val="es-ES"/>
              </w:rPr>
              <w:t>(saldo inicial)</w:t>
            </w:r>
          </w:p>
        </w:tc>
        <w:tc>
          <w:tcPr>
            <w:tcW w:w="1843" w:type="dxa"/>
          </w:tcPr>
          <w:p w:rsidR="0031327A" w:rsidRPr="00FD1B1D" w:rsidRDefault="008C205D" w:rsidP="00A13AEC">
            <w:pPr>
              <w:spacing w:before="120" w:after="120"/>
              <w:jc w:val="both"/>
              <w:rPr>
                <w:rFonts w:ascii="Arial" w:hAnsi="Arial" w:cs="Arial"/>
                <w:sz w:val="18"/>
                <w:szCs w:val="18"/>
                <w:lang w:val="es-ES"/>
              </w:rPr>
            </w:pPr>
            <w:r w:rsidRPr="00FD1B1D">
              <w:rPr>
                <w:rFonts w:ascii="Arial" w:hAnsi="Arial" w:cs="Arial"/>
                <w:sz w:val="18"/>
                <w:szCs w:val="18"/>
                <w:lang w:val="es-ES"/>
              </w:rPr>
              <w:t xml:space="preserve"> </w:t>
            </w:r>
            <w:r w:rsidR="00E43ADF">
              <w:rPr>
                <w:rFonts w:ascii="Arial" w:hAnsi="Arial" w:cs="Arial"/>
                <w:sz w:val="18"/>
                <w:szCs w:val="18"/>
                <w:lang w:val="es-ES"/>
              </w:rPr>
              <w:t>$</w:t>
            </w:r>
            <w:r w:rsidR="00A13AEC">
              <w:rPr>
                <w:rFonts w:ascii="Arial" w:hAnsi="Arial" w:cs="Arial"/>
                <w:sz w:val="18"/>
                <w:szCs w:val="18"/>
                <w:lang w:val="es-ES"/>
              </w:rPr>
              <w:t xml:space="preserve"> 5</w:t>
            </w:r>
            <w:r w:rsidRPr="00FD1B1D">
              <w:rPr>
                <w:rFonts w:ascii="Arial" w:hAnsi="Arial" w:cs="Arial"/>
                <w:sz w:val="18"/>
                <w:szCs w:val="18"/>
                <w:lang w:val="es-ES"/>
              </w:rPr>
              <w:t>,</w:t>
            </w:r>
            <w:r w:rsidR="00A13AEC">
              <w:rPr>
                <w:rFonts w:ascii="Arial" w:hAnsi="Arial" w:cs="Arial"/>
                <w:sz w:val="18"/>
                <w:szCs w:val="18"/>
                <w:lang w:val="es-ES"/>
              </w:rPr>
              <w:t>457</w:t>
            </w:r>
            <w:r w:rsidRPr="00FD1B1D">
              <w:rPr>
                <w:rFonts w:ascii="Arial" w:hAnsi="Arial" w:cs="Arial"/>
                <w:sz w:val="18"/>
                <w:szCs w:val="18"/>
                <w:lang w:val="es-ES"/>
              </w:rPr>
              <w:t>,</w:t>
            </w:r>
            <w:r w:rsidR="00A13AEC">
              <w:rPr>
                <w:rFonts w:ascii="Arial" w:hAnsi="Arial" w:cs="Arial"/>
                <w:sz w:val="18"/>
                <w:szCs w:val="18"/>
                <w:lang w:val="es-ES"/>
              </w:rPr>
              <w:t>645</w:t>
            </w:r>
            <w:r w:rsidRPr="00FD1B1D">
              <w:rPr>
                <w:rFonts w:ascii="Arial" w:hAnsi="Arial" w:cs="Arial"/>
                <w:sz w:val="18"/>
                <w:szCs w:val="18"/>
                <w:lang w:val="es-ES"/>
              </w:rPr>
              <w:t>.</w:t>
            </w:r>
            <w:r w:rsidR="00A13AEC">
              <w:rPr>
                <w:rFonts w:ascii="Arial" w:hAnsi="Arial" w:cs="Arial"/>
                <w:sz w:val="18"/>
                <w:szCs w:val="18"/>
                <w:lang w:val="es-ES"/>
              </w:rPr>
              <w:t>53</w:t>
            </w:r>
          </w:p>
        </w:tc>
        <w:tc>
          <w:tcPr>
            <w:tcW w:w="1701" w:type="dxa"/>
          </w:tcPr>
          <w:p w:rsidR="0031327A" w:rsidRPr="00FD1B1D" w:rsidRDefault="009877A4" w:rsidP="00A13AEC">
            <w:pPr>
              <w:spacing w:before="120" w:after="120"/>
              <w:jc w:val="both"/>
              <w:rPr>
                <w:rFonts w:ascii="Arial" w:hAnsi="Arial" w:cs="Arial"/>
                <w:sz w:val="18"/>
                <w:szCs w:val="18"/>
                <w:lang w:val="es-ES"/>
              </w:rPr>
            </w:pPr>
            <w:r w:rsidRPr="00FD1B1D">
              <w:rPr>
                <w:rFonts w:ascii="Arial" w:hAnsi="Arial" w:cs="Arial"/>
                <w:sz w:val="18"/>
                <w:szCs w:val="18"/>
                <w:lang w:val="es-ES"/>
              </w:rPr>
              <w:t xml:space="preserve"> </w:t>
            </w:r>
            <w:r w:rsidR="00E43ADF">
              <w:rPr>
                <w:rFonts w:ascii="Arial" w:hAnsi="Arial" w:cs="Arial"/>
                <w:sz w:val="18"/>
                <w:szCs w:val="18"/>
                <w:lang w:val="es-ES"/>
              </w:rPr>
              <w:t>$</w:t>
            </w:r>
            <w:r w:rsidR="00A13AEC">
              <w:rPr>
                <w:rFonts w:ascii="Arial" w:hAnsi="Arial" w:cs="Arial"/>
                <w:sz w:val="18"/>
                <w:szCs w:val="18"/>
                <w:lang w:val="es-ES"/>
              </w:rPr>
              <w:t>22</w:t>
            </w:r>
            <w:r w:rsidR="00E43ADF">
              <w:rPr>
                <w:rFonts w:ascii="Arial" w:hAnsi="Arial" w:cs="Arial"/>
                <w:sz w:val="18"/>
                <w:szCs w:val="18"/>
                <w:lang w:val="es-ES"/>
              </w:rPr>
              <w:t>,</w:t>
            </w:r>
            <w:r w:rsidR="00A13AEC">
              <w:rPr>
                <w:rFonts w:ascii="Arial" w:hAnsi="Arial" w:cs="Arial"/>
                <w:sz w:val="18"/>
                <w:szCs w:val="18"/>
                <w:lang w:val="es-ES"/>
              </w:rPr>
              <w:t>071</w:t>
            </w:r>
            <w:r w:rsidR="008C205D" w:rsidRPr="00FD1B1D">
              <w:rPr>
                <w:rFonts w:ascii="Arial" w:hAnsi="Arial" w:cs="Arial"/>
                <w:sz w:val="18"/>
                <w:szCs w:val="18"/>
                <w:lang w:val="es-ES"/>
              </w:rPr>
              <w:t>,</w:t>
            </w:r>
            <w:r w:rsidR="00A13AEC">
              <w:rPr>
                <w:rFonts w:ascii="Arial" w:hAnsi="Arial" w:cs="Arial"/>
                <w:sz w:val="18"/>
                <w:szCs w:val="18"/>
                <w:lang w:val="es-ES"/>
              </w:rPr>
              <w:t>067</w:t>
            </w:r>
            <w:r w:rsidR="008C205D" w:rsidRPr="00FD1B1D">
              <w:rPr>
                <w:rFonts w:ascii="Arial" w:hAnsi="Arial" w:cs="Arial"/>
                <w:sz w:val="18"/>
                <w:szCs w:val="18"/>
                <w:lang w:val="es-ES"/>
              </w:rPr>
              <w:t>.</w:t>
            </w:r>
            <w:r w:rsidR="00A13AEC">
              <w:rPr>
                <w:rFonts w:ascii="Arial" w:hAnsi="Arial" w:cs="Arial"/>
                <w:sz w:val="18"/>
                <w:szCs w:val="18"/>
                <w:lang w:val="es-ES"/>
              </w:rPr>
              <w:t>75</w:t>
            </w:r>
          </w:p>
        </w:tc>
      </w:tr>
      <w:tr w:rsidR="0031327A" w:rsidRPr="00FD1B1D" w:rsidTr="00E43ADF">
        <w:tc>
          <w:tcPr>
            <w:tcW w:w="4253" w:type="dxa"/>
          </w:tcPr>
          <w:p w:rsidR="0031327A" w:rsidRPr="00FD1B1D" w:rsidRDefault="00EC30D7" w:rsidP="00EF4231">
            <w:pPr>
              <w:spacing w:before="120" w:after="120"/>
              <w:jc w:val="both"/>
              <w:rPr>
                <w:rFonts w:ascii="Arial" w:hAnsi="Arial" w:cs="Arial"/>
                <w:sz w:val="18"/>
                <w:szCs w:val="18"/>
                <w:lang w:val="es-ES"/>
              </w:rPr>
            </w:pPr>
            <w:r w:rsidRPr="00FD1B1D">
              <w:rPr>
                <w:rFonts w:ascii="Arial" w:hAnsi="Arial" w:cs="Arial"/>
                <w:sz w:val="18"/>
                <w:szCs w:val="18"/>
                <w:lang w:val="es-ES"/>
              </w:rPr>
              <w:t>Efectivo en Bancos-Tesorería</w:t>
            </w:r>
            <w:r w:rsidR="009877A4" w:rsidRPr="00FD1B1D">
              <w:rPr>
                <w:rFonts w:ascii="Arial" w:hAnsi="Arial" w:cs="Arial"/>
                <w:sz w:val="18"/>
                <w:szCs w:val="18"/>
                <w:lang w:val="es-ES"/>
              </w:rPr>
              <w:t xml:space="preserve"> </w:t>
            </w:r>
            <w:r w:rsidRPr="00FD1B1D">
              <w:rPr>
                <w:rFonts w:ascii="Arial" w:hAnsi="Arial" w:cs="Arial"/>
                <w:sz w:val="18"/>
                <w:szCs w:val="18"/>
                <w:lang w:val="es-ES"/>
              </w:rPr>
              <w:t>(saldo final)</w:t>
            </w:r>
          </w:p>
        </w:tc>
        <w:tc>
          <w:tcPr>
            <w:tcW w:w="1843" w:type="dxa"/>
          </w:tcPr>
          <w:p w:rsidR="0031327A" w:rsidRPr="00FD1B1D" w:rsidRDefault="009877A4" w:rsidP="00E43ADF">
            <w:pPr>
              <w:spacing w:before="120" w:after="120"/>
              <w:jc w:val="both"/>
              <w:rPr>
                <w:rFonts w:ascii="Arial" w:hAnsi="Arial" w:cs="Arial"/>
                <w:sz w:val="18"/>
                <w:szCs w:val="18"/>
                <w:lang w:val="es-ES"/>
              </w:rPr>
            </w:pPr>
            <w:r w:rsidRPr="00FD1B1D">
              <w:rPr>
                <w:rFonts w:ascii="Arial" w:hAnsi="Arial" w:cs="Arial"/>
                <w:sz w:val="18"/>
                <w:szCs w:val="18"/>
                <w:lang w:val="es-ES"/>
              </w:rPr>
              <w:t xml:space="preserve"> </w:t>
            </w:r>
            <w:r w:rsidR="00A13AEC">
              <w:rPr>
                <w:rFonts w:ascii="Arial" w:hAnsi="Arial" w:cs="Arial"/>
                <w:sz w:val="18"/>
                <w:szCs w:val="18"/>
                <w:lang w:val="es-ES"/>
              </w:rPr>
              <w:t>$   747,952.80</w:t>
            </w:r>
          </w:p>
        </w:tc>
        <w:tc>
          <w:tcPr>
            <w:tcW w:w="1701" w:type="dxa"/>
          </w:tcPr>
          <w:p w:rsidR="0031327A" w:rsidRPr="00FD1B1D" w:rsidRDefault="008C205D" w:rsidP="00A13AEC">
            <w:pPr>
              <w:spacing w:before="120" w:after="120"/>
              <w:jc w:val="both"/>
              <w:rPr>
                <w:rFonts w:ascii="Arial" w:hAnsi="Arial" w:cs="Arial"/>
                <w:sz w:val="18"/>
                <w:szCs w:val="18"/>
                <w:lang w:val="es-ES"/>
              </w:rPr>
            </w:pPr>
            <w:r w:rsidRPr="00FD1B1D">
              <w:rPr>
                <w:rFonts w:ascii="Arial" w:hAnsi="Arial" w:cs="Arial"/>
                <w:sz w:val="18"/>
                <w:szCs w:val="18"/>
                <w:lang w:val="es-ES"/>
              </w:rPr>
              <w:t xml:space="preserve"> </w:t>
            </w:r>
            <w:r w:rsidR="00E43ADF">
              <w:rPr>
                <w:rFonts w:ascii="Arial" w:hAnsi="Arial" w:cs="Arial"/>
                <w:sz w:val="18"/>
                <w:szCs w:val="18"/>
                <w:lang w:val="es-ES"/>
              </w:rPr>
              <w:t>$</w:t>
            </w:r>
            <w:r w:rsidR="00A13AEC">
              <w:rPr>
                <w:rFonts w:ascii="Arial" w:hAnsi="Arial" w:cs="Arial"/>
                <w:sz w:val="18"/>
                <w:szCs w:val="18"/>
                <w:lang w:val="es-ES"/>
              </w:rPr>
              <w:t xml:space="preserve"> 5,457</w:t>
            </w:r>
            <w:r w:rsidRPr="00FD1B1D">
              <w:rPr>
                <w:rFonts w:ascii="Arial" w:hAnsi="Arial" w:cs="Arial"/>
                <w:sz w:val="18"/>
                <w:szCs w:val="18"/>
                <w:lang w:val="es-ES"/>
              </w:rPr>
              <w:t>,</w:t>
            </w:r>
            <w:r w:rsidR="00A13AEC">
              <w:rPr>
                <w:rFonts w:ascii="Arial" w:hAnsi="Arial" w:cs="Arial"/>
                <w:sz w:val="18"/>
                <w:szCs w:val="18"/>
                <w:lang w:val="es-ES"/>
              </w:rPr>
              <w:t>645</w:t>
            </w:r>
            <w:r w:rsidRPr="00FD1B1D">
              <w:rPr>
                <w:rFonts w:ascii="Arial" w:hAnsi="Arial" w:cs="Arial"/>
                <w:sz w:val="18"/>
                <w:szCs w:val="18"/>
                <w:lang w:val="es-ES"/>
              </w:rPr>
              <w:t>.</w:t>
            </w:r>
            <w:r w:rsidR="00A13AEC">
              <w:rPr>
                <w:rFonts w:ascii="Arial" w:hAnsi="Arial" w:cs="Arial"/>
                <w:sz w:val="18"/>
                <w:szCs w:val="18"/>
                <w:lang w:val="es-ES"/>
              </w:rPr>
              <w:t>53</w:t>
            </w:r>
          </w:p>
        </w:tc>
      </w:tr>
    </w:tbl>
    <w:p w:rsidR="00D9649C" w:rsidRPr="00FD1B1D" w:rsidRDefault="00D9649C" w:rsidP="00D9649C">
      <w:pPr>
        <w:spacing w:after="0" w:line="240" w:lineRule="auto"/>
        <w:jc w:val="both"/>
        <w:rPr>
          <w:rFonts w:ascii="Arial" w:hAnsi="Arial" w:cs="Arial"/>
          <w:color w:val="7030A0"/>
          <w:sz w:val="18"/>
          <w:szCs w:val="18"/>
          <w:lang w:val="es-ES"/>
        </w:rPr>
      </w:pPr>
    </w:p>
    <w:p w:rsidR="000656AE" w:rsidRPr="00FD1B1D" w:rsidRDefault="000656AE" w:rsidP="00D9649C">
      <w:pPr>
        <w:spacing w:after="0" w:line="240" w:lineRule="auto"/>
        <w:jc w:val="both"/>
        <w:rPr>
          <w:rFonts w:ascii="Arial" w:hAnsi="Arial" w:cs="Arial"/>
          <w:sz w:val="18"/>
          <w:szCs w:val="18"/>
          <w:lang w:val="es-ES"/>
        </w:rPr>
      </w:pPr>
      <w:r w:rsidRPr="00FD1B1D">
        <w:rPr>
          <w:rFonts w:ascii="Arial" w:hAnsi="Arial" w:cs="Arial"/>
          <w:sz w:val="18"/>
          <w:szCs w:val="18"/>
          <w:lang w:val="es-ES"/>
        </w:rPr>
        <w:lastRenderedPageBreak/>
        <w:t xml:space="preserve">2.- Detalle de adquisiciones de bienes muebles e inmuebles.- </w:t>
      </w:r>
      <w:r w:rsidR="00D9649C" w:rsidRPr="00FD1B1D">
        <w:rPr>
          <w:rFonts w:ascii="Arial" w:hAnsi="Arial" w:cs="Arial"/>
          <w:sz w:val="18"/>
          <w:szCs w:val="18"/>
          <w:lang w:val="es-ES"/>
        </w:rPr>
        <w:t>Este ente en el ejercicio fiscal 201</w:t>
      </w:r>
      <w:r w:rsidR="00AE5D98">
        <w:rPr>
          <w:rFonts w:ascii="Arial" w:hAnsi="Arial" w:cs="Arial"/>
          <w:sz w:val="18"/>
          <w:szCs w:val="18"/>
          <w:lang w:val="es-ES"/>
        </w:rPr>
        <w:t>6</w:t>
      </w:r>
      <w:r w:rsidR="00D9649C" w:rsidRPr="00FD1B1D">
        <w:rPr>
          <w:rFonts w:ascii="Arial" w:hAnsi="Arial" w:cs="Arial"/>
          <w:sz w:val="18"/>
          <w:szCs w:val="18"/>
          <w:lang w:val="es-ES"/>
        </w:rPr>
        <w:t xml:space="preserve"> </w:t>
      </w:r>
      <w:r w:rsidR="00AE5D98">
        <w:rPr>
          <w:rFonts w:ascii="Arial" w:hAnsi="Arial" w:cs="Arial"/>
          <w:sz w:val="18"/>
          <w:szCs w:val="18"/>
          <w:lang w:val="es-ES"/>
        </w:rPr>
        <w:t>refleja un importe de</w:t>
      </w:r>
      <w:r w:rsidR="00D9649C" w:rsidRPr="00FD1B1D">
        <w:rPr>
          <w:rFonts w:ascii="Arial" w:hAnsi="Arial" w:cs="Arial"/>
          <w:sz w:val="18"/>
          <w:szCs w:val="18"/>
          <w:lang w:val="es-ES"/>
        </w:rPr>
        <w:t xml:space="preserve"> un bien intangible que es el software del sistema automatizado de contabilidad gubernamental (SACG6) con monto de $10,000.00.</w:t>
      </w:r>
    </w:p>
    <w:p w:rsidR="00792592" w:rsidRPr="00FD1B1D" w:rsidRDefault="00792592" w:rsidP="00D9649C">
      <w:pPr>
        <w:spacing w:after="0" w:line="240" w:lineRule="auto"/>
        <w:jc w:val="both"/>
        <w:rPr>
          <w:rFonts w:ascii="Arial" w:hAnsi="Arial" w:cs="Arial"/>
          <w:sz w:val="18"/>
          <w:szCs w:val="18"/>
          <w:lang w:val="es-ES"/>
        </w:rPr>
      </w:pPr>
    </w:p>
    <w:p w:rsidR="00D9649C" w:rsidRPr="00FD1B1D" w:rsidRDefault="00D9649C" w:rsidP="00D9649C">
      <w:pPr>
        <w:spacing w:after="0" w:line="240" w:lineRule="auto"/>
        <w:jc w:val="both"/>
        <w:rPr>
          <w:rFonts w:ascii="Arial" w:hAnsi="Arial" w:cs="Arial"/>
          <w:sz w:val="18"/>
          <w:szCs w:val="18"/>
          <w:lang w:val="es-ES"/>
        </w:rPr>
      </w:pPr>
      <w:r w:rsidRPr="00FD1B1D">
        <w:rPr>
          <w:rFonts w:ascii="Arial" w:hAnsi="Arial" w:cs="Arial"/>
          <w:sz w:val="18"/>
          <w:szCs w:val="18"/>
          <w:lang w:val="es-ES"/>
        </w:rPr>
        <w:t>3.- Conciliación de los flujos de efectivo netos de las actividades de operación.- No aplica.</w:t>
      </w:r>
    </w:p>
    <w:p w:rsidR="00F84533" w:rsidRPr="00FD1B1D" w:rsidRDefault="006C4C0D" w:rsidP="00D93BB1">
      <w:pPr>
        <w:spacing w:before="120" w:after="0" w:line="240" w:lineRule="auto"/>
        <w:ind w:left="284" w:hanging="284"/>
        <w:jc w:val="both"/>
        <w:rPr>
          <w:rFonts w:ascii="Arial" w:hAnsi="Arial" w:cs="Arial"/>
          <w:b/>
          <w:sz w:val="18"/>
          <w:szCs w:val="18"/>
          <w:lang w:val="es-ES"/>
        </w:rPr>
      </w:pPr>
      <w:r w:rsidRPr="00FD1B1D">
        <w:rPr>
          <w:rFonts w:ascii="Arial" w:hAnsi="Arial" w:cs="Arial"/>
          <w:b/>
          <w:sz w:val="18"/>
          <w:szCs w:val="18"/>
          <w:lang w:val="es-ES"/>
        </w:rPr>
        <w:t>V) CONCILIACIÓN ENTRE LOS INGRESOS PRESUPUESTARIOS Y CONTABLES, ASÍ COMO ENTRE</w:t>
      </w:r>
      <w:r w:rsidR="009877A4" w:rsidRPr="00FD1B1D">
        <w:rPr>
          <w:rFonts w:ascii="Arial" w:hAnsi="Arial" w:cs="Arial"/>
          <w:b/>
          <w:sz w:val="18"/>
          <w:szCs w:val="18"/>
          <w:lang w:val="es-ES"/>
        </w:rPr>
        <w:t xml:space="preserve"> </w:t>
      </w:r>
      <w:r w:rsidRPr="00FD1B1D">
        <w:rPr>
          <w:rFonts w:ascii="Arial" w:hAnsi="Arial" w:cs="Arial"/>
          <w:b/>
          <w:sz w:val="18"/>
          <w:szCs w:val="18"/>
          <w:lang w:val="es-ES"/>
        </w:rPr>
        <w:t>LOS EGRESOS PRESUPUESTARIOS Y LOS GASTOS CONTABLES</w:t>
      </w:r>
      <w:r w:rsidR="0046453E" w:rsidRPr="00FD1B1D">
        <w:rPr>
          <w:rFonts w:ascii="Arial" w:hAnsi="Arial" w:cs="Arial"/>
          <w:b/>
          <w:sz w:val="18"/>
          <w:szCs w:val="18"/>
          <w:lang w:val="es-ES"/>
        </w:rPr>
        <w:t>.</w:t>
      </w:r>
    </w:p>
    <w:p w:rsidR="0046453E" w:rsidRPr="00FD1B1D" w:rsidRDefault="0046453E" w:rsidP="00EF4231">
      <w:pPr>
        <w:spacing w:before="120" w:after="0" w:line="240" w:lineRule="auto"/>
        <w:jc w:val="both"/>
        <w:rPr>
          <w:rFonts w:ascii="Arial" w:hAnsi="Arial" w:cs="Arial"/>
          <w:b/>
          <w:sz w:val="18"/>
          <w:szCs w:val="18"/>
          <w:lang w:val="es-ES"/>
        </w:rPr>
      </w:pPr>
    </w:p>
    <w:tbl>
      <w:tblPr>
        <w:tblW w:w="0" w:type="auto"/>
        <w:tblInd w:w="1029" w:type="dxa"/>
        <w:tblCellMar>
          <w:left w:w="70" w:type="dxa"/>
          <w:right w:w="70" w:type="dxa"/>
        </w:tblCellMar>
        <w:tblLook w:val="04A0" w:firstRow="1" w:lastRow="0" w:firstColumn="1" w:lastColumn="0" w:noHBand="0" w:noVBand="1"/>
      </w:tblPr>
      <w:tblGrid>
        <w:gridCol w:w="1029"/>
        <w:gridCol w:w="1028"/>
        <w:gridCol w:w="1346"/>
        <w:gridCol w:w="610"/>
        <w:gridCol w:w="350"/>
        <w:gridCol w:w="2977"/>
      </w:tblGrid>
      <w:tr w:rsidR="0046453E" w:rsidRPr="00FD1B1D" w:rsidTr="0046453E">
        <w:trPr>
          <w:trHeight w:val="300"/>
        </w:trPr>
        <w:tc>
          <w:tcPr>
            <w:tcW w:w="0" w:type="auto"/>
            <w:gridSpan w:val="6"/>
            <w:tcBorders>
              <w:top w:val="single" w:sz="8" w:space="0" w:color="auto"/>
              <w:left w:val="single" w:sz="8" w:space="0" w:color="auto"/>
              <w:bottom w:val="nil"/>
              <w:right w:val="single" w:sz="8" w:space="0" w:color="000000"/>
            </w:tcBorders>
            <w:shd w:val="clear" w:color="auto" w:fill="auto"/>
            <w:noWrap/>
            <w:vAlign w:val="bottom"/>
            <w:hideMark/>
          </w:tcPr>
          <w:p w:rsidR="0046453E" w:rsidRPr="00FD1B1D" w:rsidRDefault="00473B55" w:rsidP="00EF4231">
            <w:pPr>
              <w:spacing w:before="120" w:after="0" w:line="240" w:lineRule="auto"/>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PRONABES-NAYARIT</w:t>
            </w:r>
          </w:p>
        </w:tc>
      </w:tr>
      <w:tr w:rsidR="0046453E" w:rsidRPr="00FD1B1D" w:rsidTr="0046453E">
        <w:trPr>
          <w:trHeight w:val="300"/>
        </w:trPr>
        <w:tc>
          <w:tcPr>
            <w:tcW w:w="0" w:type="auto"/>
            <w:gridSpan w:val="6"/>
            <w:tcBorders>
              <w:top w:val="nil"/>
              <w:left w:val="single" w:sz="8" w:space="0" w:color="auto"/>
              <w:bottom w:val="nil"/>
              <w:right w:val="single" w:sz="8" w:space="0" w:color="000000"/>
            </w:tcBorders>
            <w:shd w:val="clear" w:color="auto" w:fill="auto"/>
            <w:noWrap/>
            <w:vAlign w:val="bottom"/>
            <w:hideMark/>
          </w:tcPr>
          <w:p w:rsidR="0046453E" w:rsidRPr="00FD1B1D" w:rsidRDefault="0046453E" w:rsidP="00B4324F">
            <w:pPr>
              <w:spacing w:before="120" w:after="0" w:line="240" w:lineRule="auto"/>
              <w:jc w:val="center"/>
              <w:rPr>
                <w:rFonts w:ascii="Arial" w:eastAsia="Times New Roman" w:hAnsi="Arial" w:cs="Arial"/>
                <w:color w:val="000000"/>
                <w:sz w:val="18"/>
                <w:szCs w:val="18"/>
                <w:lang w:eastAsia="es-MX"/>
              </w:rPr>
            </w:pPr>
            <w:r w:rsidRPr="00FD1B1D">
              <w:rPr>
                <w:rFonts w:ascii="Arial" w:eastAsia="Times New Roman" w:hAnsi="Arial" w:cs="Arial"/>
                <w:color w:val="000000"/>
                <w:sz w:val="18"/>
                <w:szCs w:val="18"/>
                <w:lang w:eastAsia="es-MX"/>
              </w:rPr>
              <w:t>Conciliación entre los Ingresos Presupuestarios y Contables</w:t>
            </w:r>
          </w:p>
        </w:tc>
      </w:tr>
      <w:tr w:rsidR="0046453E" w:rsidRPr="00FD1B1D" w:rsidTr="0046453E">
        <w:trPr>
          <w:trHeight w:val="315"/>
        </w:trPr>
        <w:tc>
          <w:tcPr>
            <w:tcW w:w="0" w:type="auto"/>
            <w:gridSpan w:val="6"/>
            <w:tcBorders>
              <w:top w:val="nil"/>
              <w:left w:val="single" w:sz="8" w:space="0" w:color="auto"/>
              <w:bottom w:val="single" w:sz="8" w:space="0" w:color="auto"/>
              <w:right w:val="single" w:sz="8" w:space="0" w:color="000000"/>
            </w:tcBorders>
            <w:shd w:val="clear" w:color="auto" w:fill="auto"/>
            <w:noWrap/>
            <w:vAlign w:val="bottom"/>
            <w:hideMark/>
          </w:tcPr>
          <w:p w:rsidR="0046453E" w:rsidRPr="00FD1B1D" w:rsidRDefault="0046453E" w:rsidP="00B4324F">
            <w:pPr>
              <w:spacing w:before="120" w:after="0" w:line="240" w:lineRule="auto"/>
              <w:jc w:val="center"/>
              <w:rPr>
                <w:rFonts w:ascii="Arial" w:eastAsia="Times New Roman" w:hAnsi="Arial" w:cs="Arial"/>
                <w:color w:val="000000"/>
                <w:sz w:val="18"/>
                <w:szCs w:val="18"/>
                <w:lang w:eastAsia="es-MX"/>
              </w:rPr>
            </w:pPr>
            <w:r w:rsidRPr="00FD1B1D">
              <w:rPr>
                <w:rFonts w:ascii="Arial" w:eastAsia="Times New Roman" w:hAnsi="Arial" w:cs="Arial"/>
                <w:color w:val="000000"/>
                <w:sz w:val="18"/>
                <w:szCs w:val="18"/>
                <w:lang w:eastAsia="es-MX"/>
              </w:rPr>
              <w:t xml:space="preserve">Correspondiente del 1 de </w:t>
            </w:r>
            <w:r w:rsidR="00282823">
              <w:rPr>
                <w:rFonts w:ascii="Arial" w:eastAsia="Times New Roman" w:hAnsi="Arial" w:cs="Arial"/>
                <w:color w:val="000000"/>
                <w:sz w:val="18"/>
                <w:szCs w:val="18"/>
                <w:lang w:eastAsia="es-MX"/>
              </w:rPr>
              <w:t>enero al 31 de diciembre de 2017</w:t>
            </w:r>
          </w:p>
        </w:tc>
      </w:tr>
      <w:tr w:rsidR="0046453E" w:rsidRPr="00FD1B1D" w:rsidTr="008E1ED4">
        <w:trPr>
          <w:trHeight w:val="315"/>
        </w:trPr>
        <w:tc>
          <w:tcPr>
            <w:tcW w:w="0" w:type="auto"/>
            <w:gridSpan w:val="3"/>
            <w:tcBorders>
              <w:top w:val="single" w:sz="8" w:space="0" w:color="auto"/>
              <w:left w:val="single" w:sz="8" w:space="0" w:color="auto"/>
              <w:bottom w:val="single" w:sz="8" w:space="0" w:color="auto"/>
              <w:right w:val="nil"/>
            </w:tcBorders>
            <w:shd w:val="clear" w:color="auto" w:fill="FFFFFF" w:themeFill="background1"/>
            <w:noWrap/>
            <w:vAlign w:val="bottom"/>
            <w:hideMark/>
          </w:tcPr>
          <w:p w:rsidR="0046453E" w:rsidRPr="00FD1B1D" w:rsidRDefault="0046453E" w:rsidP="00EF4231">
            <w:pPr>
              <w:spacing w:before="120" w:after="0" w:line="240" w:lineRule="auto"/>
              <w:jc w:val="both"/>
              <w:rPr>
                <w:rFonts w:ascii="Arial" w:eastAsia="Times New Roman" w:hAnsi="Arial" w:cs="Arial"/>
                <w:b/>
                <w:bCs/>
                <w:color w:val="000000"/>
                <w:sz w:val="18"/>
                <w:szCs w:val="18"/>
                <w:lang w:eastAsia="es-MX"/>
              </w:rPr>
            </w:pPr>
            <w:r w:rsidRPr="00FD1B1D">
              <w:rPr>
                <w:rFonts w:ascii="Arial" w:eastAsia="Times New Roman" w:hAnsi="Arial" w:cs="Arial"/>
                <w:b/>
                <w:bCs/>
                <w:color w:val="000000"/>
                <w:sz w:val="18"/>
                <w:szCs w:val="18"/>
                <w:lang w:eastAsia="es-MX"/>
              </w:rPr>
              <w:t>1. Ingresos Presupuestarios</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r w:rsidRPr="00FD1B1D">
              <w:rPr>
                <w:rFonts w:ascii="Arial" w:eastAsia="Times New Roman" w:hAnsi="Arial" w:cs="Arial"/>
                <w:color w:val="000000"/>
                <w:sz w:val="18"/>
                <w:szCs w:val="18"/>
                <w:lang w:eastAsia="es-MX"/>
              </w:rPr>
              <w:t> </w:t>
            </w:r>
          </w:p>
        </w:tc>
        <w:tc>
          <w:tcPr>
            <w:tcW w:w="0" w:type="auto"/>
            <w:tcBorders>
              <w:top w:val="nil"/>
              <w:left w:val="nil"/>
              <w:bottom w:val="nil"/>
              <w:right w:val="nil"/>
            </w:tcBorders>
            <w:shd w:val="clear" w:color="auto" w:fill="FFFFFF" w:themeFill="background1"/>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single" w:sz="8" w:space="0" w:color="auto"/>
              <w:bottom w:val="single" w:sz="8" w:space="0" w:color="auto"/>
              <w:right w:val="single" w:sz="8" w:space="0" w:color="auto"/>
            </w:tcBorders>
            <w:shd w:val="clear" w:color="auto" w:fill="FFFFFF" w:themeFill="background1"/>
            <w:noWrap/>
            <w:vAlign w:val="bottom"/>
            <w:hideMark/>
          </w:tcPr>
          <w:p w:rsidR="0046453E" w:rsidRPr="00FD1B1D" w:rsidRDefault="00282823" w:rsidP="00282823">
            <w:pPr>
              <w:spacing w:before="120" w:after="0" w:line="24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D84AED">
              <w:rPr>
                <w:rFonts w:ascii="Arial" w:eastAsia="Times New Roman" w:hAnsi="Arial" w:cs="Arial"/>
                <w:b/>
                <w:bCs/>
                <w:color w:val="000000"/>
                <w:sz w:val="18"/>
                <w:szCs w:val="18"/>
                <w:lang w:eastAsia="es-MX"/>
              </w:rPr>
              <w:t>8,</w:t>
            </w:r>
            <w:r>
              <w:rPr>
                <w:rFonts w:ascii="Arial" w:eastAsia="Times New Roman" w:hAnsi="Arial" w:cs="Arial"/>
                <w:b/>
                <w:bCs/>
                <w:color w:val="000000"/>
                <w:sz w:val="18"/>
                <w:szCs w:val="18"/>
                <w:lang w:eastAsia="es-MX"/>
              </w:rPr>
              <w:t>722</w:t>
            </w:r>
            <w:r w:rsidR="00D84AED">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400</w:t>
            </w:r>
            <w:r w:rsidR="00D84AED">
              <w:rPr>
                <w:rFonts w:ascii="Arial" w:eastAsia="Times New Roman" w:hAnsi="Arial" w:cs="Arial"/>
                <w:b/>
                <w:bCs/>
                <w:color w:val="000000"/>
                <w:sz w:val="18"/>
                <w:szCs w:val="18"/>
                <w:lang w:eastAsia="es-MX"/>
              </w:rPr>
              <w:t>.5</w:t>
            </w:r>
            <w:r>
              <w:rPr>
                <w:rFonts w:ascii="Arial" w:eastAsia="Times New Roman" w:hAnsi="Arial" w:cs="Arial"/>
                <w:b/>
                <w:bCs/>
                <w:color w:val="000000"/>
                <w:sz w:val="18"/>
                <w:szCs w:val="18"/>
                <w:lang w:eastAsia="es-MX"/>
              </w:rPr>
              <w:t>4</w:t>
            </w:r>
          </w:p>
        </w:tc>
      </w:tr>
      <w:tr w:rsidR="0046453E" w:rsidRPr="00FD1B1D" w:rsidTr="0046453E">
        <w:trPr>
          <w:trHeight w:val="315"/>
        </w:trPr>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b/>
                <w:bCs/>
                <w:color w:val="000000"/>
                <w:sz w:val="18"/>
                <w:szCs w:val="18"/>
                <w:lang w:eastAsia="es-MX"/>
              </w:rPr>
            </w:pPr>
          </w:p>
        </w:tc>
      </w:tr>
      <w:tr w:rsidR="0046453E" w:rsidRPr="00FD1B1D" w:rsidTr="0046453E">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bCs/>
                <w:color w:val="000000"/>
                <w:sz w:val="18"/>
                <w:szCs w:val="18"/>
                <w:lang w:eastAsia="es-MX"/>
              </w:rPr>
            </w:pPr>
            <w:r w:rsidRPr="00FD1B1D">
              <w:rPr>
                <w:rFonts w:ascii="Arial" w:eastAsia="Times New Roman" w:hAnsi="Arial" w:cs="Arial"/>
                <w:bCs/>
                <w:color w:val="000000"/>
                <w:sz w:val="18"/>
                <w:szCs w:val="18"/>
                <w:lang w:eastAsia="es-MX"/>
              </w:rPr>
              <w:t>2. Más ingresos contables no presupuestarios</w:t>
            </w: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r w:rsidRPr="00FD1B1D">
              <w:rPr>
                <w:rFonts w:ascii="Arial" w:eastAsia="Times New Roman" w:hAnsi="Arial" w:cs="Arial"/>
                <w:color w:val="000000"/>
                <w:sz w:val="18"/>
                <w:szCs w:val="18"/>
                <w:lang w:eastAsia="es-MX"/>
              </w:rPr>
              <w:t>0.00</w:t>
            </w:r>
          </w:p>
        </w:tc>
      </w:tr>
      <w:tr w:rsidR="0046453E" w:rsidRPr="00FD1B1D" w:rsidTr="0046453E">
        <w:trPr>
          <w:trHeight w:val="315"/>
        </w:trPr>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r>
      <w:tr w:rsidR="0046453E" w:rsidRPr="00FD1B1D" w:rsidTr="0046453E">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bCs/>
                <w:color w:val="000000"/>
                <w:sz w:val="18"/>
                <w:szCs w:val="18"/>
                <w:lang w:eastAsia="es-MX"/>
              </w:rPr>
            </w:pPr>
            <w:r w:rsidRPr="00FD1B1D">
              <w:rPr>
                <w:rFonts w:ascii="Arial" w:eastAsia="Times New Roman" w:hAnsi="Arial" w:cs="Arial"/>
                <w:bCs/>
                <w:color w:val="000000"/>
                <w:sz w:val="18"/>
                <w:szCs w:val="18"/>
                <w:lang w:eastAsia="es-MX"/>
              </w:rPr>
              <w:t>3. Menos ingresos presupuestarios no contables</w:t>
            </w: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r w:rsidRPr="00FD1B1D">
              <w:rPr>
                <w:rFonts w:ascii="Arial" w:eastAsia="Times New Roman" w:hAnsi="Arial" w:cs="Arial"/>
                <w:color w:val="000000"/>
                <w:sz w:val="18"/>
                <w:szCs w:val="18"/>
                <w:lang w:eastAsia="es-MX"/>
              </w:rPr>
              <w:t>0.00</w:t>
            </w:r>
          </w:p>
        </w:tc>
      </w:tr>
      <w:tr w:rsidR="0046453E" w:rsidRPr="00FD1B1D" w:rsidTr="0046453E">
        <w:trPr>
          <w:trHeight w:val="315"/>
        </w:trPr>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r>
      <w:tr w:rsidR="0046453E" w:rsidRPr="00FD1B1D" w:rsidTr="008E1ED4">
        <w:trPr>
          <w:trHeight w:val="315"/>
        </w:trPr>
        <w:tc>
          <w:tcPr>
            <w:tcW w:w="0" w:type="auto"/>
            <w:gridSpan w:val="2"/>
            <w:tcBorders>
              <w:top w:val="single" w:sz="8" w:space="0" w:color="auto"/>
              <w:left w:val="single" w:sz="8" w:space="0" w:color="auto"/>
              <w:bottom w:val="single" w:sz="8" w:space="0" w:color="auto"/>
              <w:right w:val="nil"/>
            </w:tcBorders>
            <w:shd w:val="clear" w:color="auto" w:fill="FFFFFF" w:themeFill="background1"/>
            <w:noWrap/>
            <w:vAlign w:val="bottom"/>
            <w:hideMark/>
          </w:tcPr>
          <w:p w:rsidR="0046453E" w:rsidRPr="00FD1B1D" w:rsidRDefault="0046453E" w:rsidP="00EF4231">
            <w:pPr>
              <w:spacing w:before="120" w:after="0" w:line="240" w:lineRule="auto"/>
              <w:jc w:val="both"/>
              <w:rPr>
                <w:rFonts w:ascii="Arial" w:eastAsia="Times New Roman" w:hAnsi="Arial" w:cs="Arial"/>
                <w:b/>
                <w:color w:val="000000"/>
                <w:sz w:val="18"/>
                <w:szCs w:val="18"/>
                <w:lang w:eastAsia="es-MX"/>
              </w:rPr>
            </w:pPr>
            <w:r w:rsidRPr="00FD1B1D">
              <w:rPr>
                <w:rFonts w:ascii="Arial" w:eastAsia="Times New Roman" w:hAnsi="Arial" w:cs="Arial"/>
                <w:b/>
                <w:color w:val="000000"/>
                <w:sz w:val="18"/>
                <w:szCs w:val="18"/>
                <w:lang w:eastAsia="es-MX"/>
              </w:rPr>
              <w:t>4. Ingresos Contables</w:t>
            </w:r>
          </w:p>
        </w:tc>
        <w:tc>
          <w:tcPr>
            <w:tcW w:w="0" w:type="auto"/>
            <w:tcBorders>
              <w:top w:val="single" w:sz="8" w:space="0" w:color="auto"/>
              <w:left w:val="nil"/>
              <w:bottom w:val="single" w:sz="8" w:space="0" w:color="auto"/>
              <w:right w:val="nil"/>
            </w:tcBorders>
            <w:shd w:val="clear" w:color="auto" w:fill="FFFFFF" w:themeFill="background1"/>
            <w:noWrap/>
            <w:vAlign w:val="bottom"/>
            <w:hideMark/>
          </w:tcPr>
          <w:p w:rsidR="0046453E" w:rsidRPr="00FD1B1D" w:rsidRDefault="0046453E" w:rsidP="00EF4231">
            <w:pPr>
              <w:spacing w:before="120" w:after="0" w:line="240" w:lineRule="auto"/>
              <w:jc w:val="both"/>
              <w:rPr>
                <w:rFonts w:ascii="Arial" w:eastAsia="Times New Roman" w:hAnsi="Arial" w:cs="Arial"/>
                <w:b/>
                <w:color w:val="000000"/>
                <w:sz w:val="18"/>
                <w:szCs w:val="18"/>
                <w:lang w:eastAsia="es-MX"/>
              </w:rPr>
            </w:pPr>
            <w:r w:rsidRPr="00FD1B1D">
              <w:rPr>
                <w:rFonts w:ascii="Arial" w:eastAsia="Times New Roman" w:hAnsi="Arial" w:cs="Arial"/>
                <w:b/>
                <w:color w:val="000000"/>
                <w:sz w:val="18"/>
                <w:szCs w:val="18"/>
                <w:lang w:eastAsia="es-MX"/>
              </w:rPr>
              <w:t> </w:t>
            </w:r>
          </w:p>
        </w:tc>
        <w:tc>
          <w:tcPr>
            <w:tcW w:w="0" w:type="auto"/>
            <w:tcBorders>
              <w:top w:val="single" w:sz="8" w:space="0" w:color="auto"/>
              <w:left w:val="nil"/>
              <w:bottom w:val="single" w:sz="8" w:space="0" w:color="auto"/>
              <w:right w:val="single" w:sz="8" w:space="0" w:color="auto"/>
            </w:tcBorders>
            <w:shd w:val="clear" w:color="auto" w:fill="FFFFFF" w:themeFill="background1"/>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r w:rsidRPr="00FD1B1D">
              <w:rPr>
                <w:rFonts w:ascii="Arial" w:eastAsia="Times New Roman" w:hAnsi="Arial" w:cs="Arial"/>
                <w:color w:val="000000"/>
                <w:sz w:val="18"/>
                <w:szCs w:val="18"/>
                <w:lang w:eastAsia="es-MX"/>
              </w:rPr>
              <w:t> </w:t>
            </w:r>
          </w:p>
        </w:tc>
        <w:tc>
          <w:tcPr>
            <w:tcW w:w="0" w:type="auto"/>
            <w:tcBorders>
              <w:top w:val="nil"/>
              <w:left w:val="nil"/>
              <w:bottom w:val="nil"/>
              <w:right w:val="nil"/>
            </w:tcBorders>
            <w:shd w:val="clear" w:color="auto" w:fill="FFFFFF" w:themeFill="background1"/>
            <w:noWrap/>
            <w:vAlign w:val="bottom"/>
            <w:hideMark/>
          </w:tcPr>
          <w:p w:rsidR="0046453E" w:rsidRPr="00FD1B1D" w:rsidRDefault="0046453E" w:rsidP="00EF4231">
            <w:pPr>
              <w:spacing w:before="120" w:after="0" w:line="240" w:lineRule="auto"/>
              <w:jc w:val="both"/>
              <w:rPr>
                <w:rFonts w:ascii="Arial" w:eastAsia="Times New Roman" w:hAnsi="Arial" w:cs="Arial"/>
                <w:color w:val="000000"/>
                <w:sz w:val="18"/>
                <w:szCs w:val="18"/>
                <w:lang w:eastAsia="es-MX"/>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46453E" w:rsidRPr="00FD1B1D" w:rsidRDefault="00282823" w:rsidP="00282823">
            <w:pPr>
              <w:spacing w:before="120" w:after="0" w:line="24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D84AED">
              <w:rPr>
                <w:rFonts w:ascii="Arial" w:eastAsia="Times New Roman" w:hAnsi="Arial" w:cs="Arial"/>
                <w:b/>
                <w:bCs/>
                <w:color w:val="000000"/>
                <w:sz w:val="18"/>
                <w:szCs w:val="18"/>
                <w:lang w:eastAsia="es-MX"/>
              </w:rPr>
              <w:t>8</w:t>
            </w:r>
            <w:r w:rsidR="003565B7" w:rsidRPr="00FD1B1D">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722</w:t>
            </w:r>
            <w:r w:rsidR="003565B7" w:rsidRPr="00FD1B1D">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400</w:t>
            </w:r>
            <w:r w:rsidR="003565B7" w:rsidRPr="00FD1B1D">
              <w:rPr>
                <w:rFonts w:ascii="Arial" w:eastAsia="Times New Roman" w:hAnsi="Arial" w:cs="Arial"/>
                <w:b/>
                <w:bCs/>
                <w:color w:val="000000"/>
                <w:sz w:val="18"/>
                <w:szCs w:val="18"/>
                <w:lang w:eastAsia="es-MX"/>
              </w:rPr>
              <w:t>.</w:t>
            </w:r>
            <w:r w:rsidR="00D84AED">
              <w:rPr>
                <w:rFonts w:ascii="Arial" w:eastAsia="Times New Roman" w:hAnsi="Arial" w:cs="Arial"/>
                <w:b/>
                <w:bCs/>
                <w:color w:val="000000"/>
                <w:sz w:val="18"/>
                <w:szCs w:val="18"/>
                <w:lang w:eastAsia="es-MX"/>
              </w:rPr>
              <w:t>5</w:t>
            </w:r>
            <w:r>
              <w:rPr>
                <w:rFonts w:ascii="Arial" w:eastAsia="Times New Roman" w:hAnsi="Arial" w:cs="Arial"/>
                <w:b/>
                <w:bCs/>
                <w:color w:val="000000"/>
                <w:sz w:val="18"/>
                <w:szCs w:val="18"/>
                <w:lang w:eastAsia="es-MX"/>
              </w:rPr>
              <w:t>4</w:t>
            </w:r>
          </w:p>
        </w:tc>
      </w:tr>
    </w:tbl>
    <w:p w:rsidR="0046453E" w:rsidRPr="00FD1B1D" w:rsidRDefault="0046453E" w:rsidP="00EF4231">
      <w:pPr>
        <w:spacing w:before="120" w:after="0" w:line="240" w:lineRule="auto"/>
        <w:jc w:val="both"/>
        <w:rPr>
          <w:rFonts w:ascii="Arial" w:hAnsi="Arial" w:cs="Arial"/>
          <w:sz w:val="18"/>
          <w:szCs w:val="18"/>
          <w:lang w:val="es-ES"/>
        </w:rPr>
      </w:pPr>
    </w:p>
    <w:p w:rsidR="00F84533" w:rsidRPr="00FD1B1D" w:rsidRDefault="00F84533" w:rsidP="00EF4231">
      <w:pPr>
        <w:spacing w:before="120" w:after="0" w:line="240" w:lineRule="auto"/>
        <w:jc w:val="both"/>
        <w:rPr>
          <w:rFonts w:ascii="Arial" w:hAnsi="Arial" w:cs="Arial"/>
          <w:sz w:val="18"/>
          <w:szCs w:val="18"/>
          <w:lang w:val="es-ES"/>
        </w:rPr>
      </w:pPr>
    </w:p>
    <w:tbl>
      <w:tblPr>
        <w:tblpPr w:leftFromText="141" w:rightFromText="141" w:vertAnchor="text" w:horzAnchor="margin" w:tblpX="1063" w:tblpY="20"/>
        <w:tblOverlap w:val="never"/>
        <w:tblW w:w="8978" w:type="dxa"/>
        <w:tblCellMar>
          <w:left w:w="70" w:type="dxa"/>
          <w:right w:w="70" w:type="dxa"/>
        </w:tblCellMar>
        <w:tblLook w:val="04A0" w:firstRow="1" w:lastRow="0" w:firstColumn="1" w:lastColumn="0" w:noHBand="0" w:noVBand="1"/>
      </w:tblPr>
      <w:tblGrid>
        <w:gridCol w:w="4268"/>
        <w:gridCol w:w="162"/>
        <w:gridCol w:w="162"/>
        <w:gridCol w:w="598"/>
        <w:gridCol w:w="1152"/>
        <w:gridCol w:w="1507"/>
        <w:gridCol w:w="1678"/>
      </w:tblGrid>
      <w:tr w:rsidR="00D93BB1" w:rsidRPr="00FD1B1D" w:rsidTr="00D93BB1">
        <w:trPr>
          <w:gridAfter w:val="1"/>
          <w:wAfter w:w="1678" w:type="dxa"/>
          <w:trHeight w:val="300"/>
        </w:trPr>
        <w:tc>
          <w:tcPr>
            <w:tcW w:w="730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F250C4" w:rsidRPr="00FD1B1D" w:rsidRDefault="00860FC4" w:rsidP="00D93BB1">
            <w:pPr>
              <w:spacing w:before="120" w:after="0" w:line="240" w:lineRule="auto"/>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PRONABES-NAYARIT</w:t>
            </w:r>
          </w:p>
        </w:tc>
      </w:tr>
      <w:tr w:rsidR="00D93BB1" w:rsidRPr="00FD1B1D" w:rsidTr="00D93BB1">
        <w:trPr>
          <w:gridAfter w:val="1"/>
          <w:wAfter w:w="1678" w:type="dxa"/>
          <w:trHeight w:val="300"/>
        </w:trPr>
        <w:tc>
          <w:tcPr>
            <w:tcW w:w="7300" w:type="dxa"/>
            <w:gridSpan w:val="6"/>
            <w:tcBorders>
              <w:top w:val="nil"/>
              <w:left w:val="single" w:sz="8" w:space="0" w:color="auto"/>
              <w:bottom w:val="nil"/>
              <w:right w:val="single" w:sz="8" w:space="0" w:color="000000"/>
            </w:tcBorders>
            <w:shd w:val="clear" w:color="auto" w:fill="auto"/>
            <w:noWrap/>
            <w:vAlign w:val="bottom"/>
            <w:hideMark/>
          </w:tcPr>
          <w:p w:rsidR="00F250C4" w:rsidRPr="00FD1B1D" w:rsidRDefault="00F250C4" w:rsidP="00D93BB1">
            <w:pPr>
              <w:spacing w:before="120" w:after="0" w:line="240" w:lineRule="auto"/>
              <w:jc w:val="center"/>
              <w:rPr>
                <w:rFonts w:ascii="Arial" w:eastAsia="Times New Roman" w:hAnsi="Arial" w:cs="Arial"/>
                <w:color w:val="000000"/>
                <w:sz w:val="18"/>
                <w:szCs w:val="18"/>
                <w:lang w:eastAsia="es-MX"/>
              </w:rPr>
            </w:pPr>
            <w:r w:rsidRPr="00FD1B1D">
              <w:rPr>
                <w:rFonts w:ascii="Arial" w:eastAsia="Times New Roman" w:hAnsi="Arial" w:cs="Arial"/>
                <w:color w:val="000000"/>
                <w:sz w:val="18"/>
                <w:szCs w:val="18"/>
                <w:lang w:eastAsia="es-MX"/>
              </w:rPr>
              <w:t>Conciliación entre los Egresos Presupuestarios y los Gastos Contables</w:t>
            </w:r>
          </w:p>
        </w:tc>
      </w:tr>
      <w:tr w:rsidR="00D93BB1" w:rsidRPr="00FD1B1D" w:rsidTr="00D93BB1">
        <w:trPr>
          <w:gridAfter w:val="1"/>
          <w:wAfter w:w="1678" w:type="dxa"/>
          <w:trHeight w:val="315"/>
        </w:trPr>
        <w:tc>
          <w:tcPr>
            <w:tcW w:w="7300" w:type="dxa"/>
            <w:gridSpan w:val="6"/>
            <w:tcBorders>
              <w:top w:val="nil"/>
              <w:left w:val="single" w:sz="8" w:space="0" w:color="auto"/>
              <w:bottom w:val="single" w:sz="8" w:space="0" w:color="auto"/>
              <w:right w:val="single" w:sz="8" w:space="0" w:color="000000"/>
            </w:tcBorders>
            <w:shd w:val="clear" w:color="auto" w:fill="auto"/>
            <w:noWrap/>
            <w:vAlign w:val="bottom"/>
            <w:hideMark/>
          </w:tcPr>
          <w:p w:rsidR="00F250C4" w:rsidRPr="00FD1B1D" w:rsidRDefault="00F250C4" w:rsidP="00D93BB1">
            <w:pPr>
              <w:spacing w:before="120" w:after="0" w:line="240" w:lineRule="auto"/>
              <w:jc w:val="center"/>
              <w:rPr>
                <w:rFonts w:ascii="Arial" w:eastAsia="Times New Roman" w:hAnsi="Arial" w:cs="Arial"/>
                <w:color w:val="000000"/>
                <w:sz w:val="18"/>
                <w:szCs w:val="18"/>
                <w:lang w:eastAsia="es-MX"/>
              </w:rPr>
            </w:pPr>
            <w:r w:rsidRPr="00FD1B1D">
              <w:rPr>
                <w:rFonts w:ascii="Arial" w:eastAsia="Times New Roman" w:hAnsi="Arial" w:cs="Arial"/>
                <w:color w:val="000000"/>
                <w:sz w:val="18"/>
                <w:szCs w:val="18"/>
                <w:lang w:eastAsia="es-MX"/>
              </w:rPr>
              <w:t xml:space="preserve">Correspondiente del 1 de </w:t>
            </w:r>
            <w:r w:rsidR="00282823">
              <w:rPr>
                <w:rFonts w:ascii="Arial" w:eastAsia="Times New Roman" w:hAnsi="Arial" w:cs="Arial"/>
                <w:color w:val="000000"/>
                <w:sz w:val="18"/>
                <w:szCs w:val="18"/>
                <w:lang w:eastAsia="es-MX"/>
              </w:rPr>
              <w:t>enero al 31 de diciembre de 2017</w:t>
            </w:r>
          </w:p>
        </w:tc>
      </w:tr>
      <w:tr w:rsidR="00D93BB1" w:rsidRPr="00FD1B1D" w:rsidTr="00D93BB1">
        <w:trPr>
          <w:gridAfter w:val="1"/>
          <w:wAfter w:w="1678" w:type="dxa"/>
          <w:trHeight w:val="315"/>
        </w:trPr>
        <w:tc>
          <w:tcPr>
            <w:tcW w:w="4452" w:type="dxa"/>
            <w:gridSpan w:val="3"/>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D93BB1" w:rsidRPr="00FD1B1D" w:rsidRDefault="00D93BB1" w:rsidP="00D93BB1">
            <w:pPr>
              <w:spacing w:before="120" w:after="0" w:line="240" w:lineRule="auto"/>
              <w:rPr>
                <w:rFonts w:ascii="Arial" w:eastAsia="Times New Roman" w:hAnsi="Arial" w:cs="Arial"/>
                <w:b/>
                <w:color w:val="000000"/>
                <w:sz w:val="18"/>
                <w:szCs w:val="18"/>
                <w:lang w:eastAsia="es-MX"/>
              </w:rPr>
            </w:pPr>
            <w:r w:rsidRPr="00FD1B1D">
              <w:rPr>
                <w:rFonts w:ascii="Arial" w:eastAsia="Times New Roman" w:hAnsi="Arial" w:cs="Arial"/>
                <w:b/>
                <w:color w:val="000000"/>
                <w:sz w:val="18"/>
                <w:szCs w:val="18"/>
                <w:lang w:eastAsia="es-MX"/>
              </w:rPr>
              <w:t>1. Total de egresos presupuestarios </w:t>
            </w:r>
          </w:p>
        </w:tc>
        <w:tc>
          <w:tcPr>
            <w:tcW w:w="407" w:type="dxa"/>
            <w:tcBorders>
              <w:top w:val="nil"/>
              <w:left w:val="nil"/>
              <w:bottom w:val="nil"/>
              <w:right w:val="nil"/>
            </w:tcBorders>
            <w:shd w:val="clear" w:color="auto" w:fill="FFFFFF" w:themeFill="background1"/>
            <w:noWrap/>
            <w:vAlign w:val="bottom"/>
            <w:hideMark/>
          </w:tcPr>
          <w:p w:rsidR="00D93BB1" w:rsidRPr="00FD1B1D" w:rsidRDefault="00D93BB1" w:rsidP="00D93BB1">
            <w:pPr>
              <w:spacing w:before="120" w:after="0" w:line="240" w:lineRule="auto"/>
              <w:jc w:val="both"/>
              <w:rPr>
                <w:rFonts w:ascii="Arial" w:eastAsia="Times New Roman" w:hAnsi="Arial" w:cs="Arial"/>
                <w:color w:val="000000"/>
                <w:sz w:val="18"/>
                <w:szCs w:val="18"/>
                <w:lang w:eastAsia="es-MX"/>
              </w:rPr>
            </w:pPr>
          </w:p>
        </w:tc>
        <w:tc>
          <w:tcPr>
            <w:tcW w:w="2441" w:type="dxa"/>
            <w:gridSpan w:val="2"/>
            <w:tcBorders>
              <w:top w:val="nil"/>
              <w:left w:val="single" w:sz="8" w:space="0" w:color="auto"/>
              <w:bottom w:val="single" w:sz="8" w:space="0" w:color="auto"/>
              <w:right w:val="single" w:sz="8" w:space="0" w:color="auto"/>
            </w:tcBorders>
            <w:shd w:val="clear" w:color="auto" w:fill="FFFFFF" w:themeFill="background1"/>
            <w:noWrap/>
            <w:vAlign w:val="bottom"/>
            <w:hideMark/>
          </w:tcPr>
          <w:p w:rsidR="00D93BB1" w:rsidRPr="00FD1B1D" w:rsidRDefault="00282823" w:rsidP="00282823">
            <w:pPr>
              <w:spacing w:before="120" w:after="0" w:line="24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13</w:t>
            </w:r>
            <w:r w:rsidR="00D93BB1" w:rsidRPr="00FD1B1D">
              <w:rPr>
                <w:rFonts w:ascii="Arial" w:eastAsia="Times New Roman" w:hAnsi="Arial" w:cs="Arial"/>
                <w:b/>
                <w:bCs/>
                <w:color w:val="000000"/>
                <w:sz w:val="18"/>
                <w:szCs w:val="18"/>
                <w:lang w:eastAsia="es-MX"/>
              </w:rPr>
              <w:t>,</w:t>
            </w:r>
            <w:r w:rsidR="00D84AED">
              <w:rPr>
                <w:rFonts w:ascii="Arial" w:eastAsia="Times New Roman" w:hAnsi="Arial" w:cs="Arial"/>
                <w:b/>
                <w:bCs/>
                <w:color w:val="000000"/>
                <w:sz w:val="18"/>
                <w:szCs w:val="18"/>
                <w:lang w:eastAsia="es-MX"/>
              </w:rPr>
              <w:t>4</w:t>
            </w:r>
            <w:r>
              <w:rPr>
                <w:rFonts w:ascii="Arial" w:eastAsia="Times New Roman" w:hAnsi="Arial" w:cs="Arial"/>
                <w:b/>
                <w:bCs/>
                <w:color w:val="000000"/>
                <w:sz w:val="18"/>
                <w:szCs w:val="18"/>
                <w:lang w:eastAsia="es-MX"/>
              </w:rPr>
              <w:t>32</w:t>
            </w:r>
            <w:r w:rsidR="00D93BB1" w:rsidRPr="00FD1B1D">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093</w:t>
            </w:r>
            <w:r w:rsidR="00D93BB1" w:rsidRPr="00FD1B1D">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27</w:t>
            </w:r>
          </w:p>
        </w:tc>
      </w:tr>
      <w:tr w:rsidR="00D93BB1" w:rsidRPr="00FD1B1D" w:rsidTr="00D93BB1">
        <w:trPr>
          <w:trHeight w:val="315"/>
        </w:trPr>
        <w:tc>
          <w:tcPr>
            <w:tcW w:w="3855" w:type="dxa"/>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1750" w:type="dxa"/>
            <w:gridSpan w:val="2"/>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1378" w:type="dxa"/>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1678" w:type="dxa"/>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r>
      <w:tr w:rsidR="00D93BB1" w:rsidRPr="00FD1B1D" w:rsidTr="00D93BB1">
        <w:trPr>
          <w:gridAfter w:val="1"/>
          <w:wAfter w:w="1678" w:type="dxa"/>
          <w:trHeight w:val="315"/>
        </w:trPr>
        <w:tc>
          <w:tcPr>
            <w:tcW w:w="4592"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93BB1" w:rsidRPr="00FD1B1D" w:rsidRDefault="00D93BB1" w:rsidP="00D93BB1">
            <w:pPr>
              <w:spacing w:before="120" w:after="0" w:line="240" w:lineRule="auto"/>
              <w:jc w:val="both"/>
              <w:rPr>
                <w:rFonts w:ascii="Arial" w:eastAsia="Times New Roman" w:hAnsi="Arial" w:cs="Arial"/>
                <w:color w:val="000000"/>
                <w:sz w:val="18"/>
                <w:szCs w:val="18"/>
                <w:lang w:eastAsia="es-MX"/>
              </w:rPr>
            </w:pPr>
            <w:r w:rsidRPr="00FD1B1D">
              <w:rPr>
                <w:rFonts w:ascii="Arial" w:eastAsia="Times New Roman" w:hAnsi="Arial" w:cs="Arial"/>
                <w:color w:val="000000"/>
                <w:sz w:val="18"/>
                <w:szCs w:val="18"/>
                <w:lang w:eastAsia="es-MX"/>
              </w:rPr>
              <w:t>2. Menos egresos presupuestarios no contables </w:t>
            </w:r>
          </w:p>
        </w:tc>
        <w:tc>
          <w:tcPr>
            <w:tcW w:w="267" w:type="dxa"/>
            <w:tcBorders>
              <w:top w:val="nil"/>
              <w:left w:val="nil"/>
              <w:bottom w:val="nil"/>
              <w:right w:val="nil"/>
            </w:tcBorders>
            <w:shd w:val="clear" w:color="auto" w:fill="auto"/>
            <w:noWrap/>
            <w:vAlign w:val="bottom"/>
            <w:hideMark/>
          </w:tcPr>
          <w:p w:rsidR="00D93BB1" w:rsidRPr="00FD1B1D" w:rsidRDefault="00D93BB1" w:rsidP="00D93BB1">
            <w:pPr>
              <w:spacing w:before="120" w:after="0" w:line="240" w:lineRule="auto"/>
              <w:jc w:val="both"/>
              <w:rPr>
                <w:rFonts w:ascii="Arial" w:eastAsia="Times New Roman" w:hAnsi="Arial" w:cs="Arial"/>
                <w:color w:val="000000"/>
                <w:sz w:val="18"/>
                <w:szCs w:val="18"/>
                <w:lang w:eastAsia="es-MX"/>
              </w:rPr>
            </w:pPr>
          </w:p>
        </w:tc>
        <w:tc>
          <w:tcPr>
            <w:tcW w:w="244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BB1" w:rsidRPr="00FD1B1D" w:rsidRDefault="007B1DD7" w:rsidP="00D93BB1">
            <w:pPr>
              <w:spacing w:before="120"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D93BB1" w:rsidRPr="00FD1B1D" w:rsidTr="00D93BB1">
        <w:trPr>
          <w:trHeight w:val="315"/>
        </w:trPr>
        <w:tc>
          <w:tcPr>
            <w:tcW w:w="3855" w:type="dxa"/>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1750" w:type="dxa"/>
            <w:gridSpan w:val="2"/>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1378" w:type="dxa"/>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1678" w:type="dxa"/>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r>
      <w:tr w:rsidR="00D93BB1" w:rsidRPr="00FD1B1D" w:rsidTr="00D93BB1">
        <w:trPr>
          <w:gridAfter w:val="1"/>
          <w:wAfter w:w="1678" w:type="dxa"/>
          <w:trHeight w:val="315"/>
        </w:trPr>
        <w:tc>
          <w:tcPr>
            <w:tcW w:w="4452"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93BB1" w:rsidRPr="00FD1B1D" w:rsidRDefault="00D93BB1" w:rsidP="00D93BB1">
            <w:pPr>
              <w:spacing w:before="120" w:after="0" w:line="240" w:lineRule="auto"/>
              <w:jc w:val="both"/>
              <w:rPr>
                <w:rFonts w:ascii="Arial" w:eastAsia="Times New Roman" w:hAnsi="Arial" w:cs="Arial"/>
                <w:color w:val="000000"/>
                <w:sz w:val="18"/>
                <w:szCs w:val="18"/>
                <w:lang w:eastAsia="es-MX"/>
              </w:rPr>
            </w:pPr>
            <w:r w:rsidRPr="00FD1B1D">
              <w:rPr>
                <w:rFonts w:ascii="Arial" w:eastAsia="Times New Roman" w:hAnsi="Arial" w:cs="Arial"/>
                <w:color w:val="000000"/>
                <w:sz w:val="18"/>
                <w:szCs w:val="18"/>
                <w:lang w:eastAsia="es-MX"/>
              </w:rPr>
              <w:t>3. Más gastos contables no presupuestarios </w:t>
            </w:r>
          </w:p>
        </w:tc>
        <w:tc>
          <w:tcPr>
            <w:tcW w:w="407" w:type="dxa"/>
            <w:tcBorders>
              <w:top w:val="nil"/>
              <w:left w:val="nil"/>
              <w:bottom w:val="nil"/>
              <w:right w:val="nil"/>
            </w:tcBorders>
            <w:shd w:val="clear" w:color="auto" w:fill="auto"/>
            <w:noWrap/>
            <w:vAlign w:val="bottom"/>
            <w:hideMark/>
          </w:tcPr>
          <w:p w:rsidR="00D93BB1" w:rsidRPr="00FD1B1D" w:rsidRDefault="00D93BB1" w:rsidP="00D93BB1">
            <w:pPr>
              <w:spacing w:before="120" w:after="0" w:line="240" w:lineRule="auto"/>
              <w:jc w:val="both"/>
              <w:rPr>
                <w:rFonts w:ascii="Arial" w:eastAsia="Times New Roman" w:hAnsi="Arial" w:cs="Arial"/>
                <w:color w:val="000000"/>
                <w:sz w:val="18"/>
                <w:szCs w:val="18"/>
                <w:lang w:eastAsia="es-MX"/>
              </w:rPr>
            </w:pPr>
          </w:p>
        </w:tc>
        <w:tc>
          <w:tcPr>
            <w:tcW w:w="244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BB1" w:rsidRPr="00FD1B1D" w:rsidRDefault="00D93BB1" w:rsidP="00D93BB1">
            <w:pPr>
              <w:spacing w:before="120" w:after="0" w:line="240" w:lineRule="auto"/>
              <w:jc w:val="both"/>
              <w:rPr>
                <w:rFonts w:ascii="Arial" w:eastAsia="Times New Roman" w:hAnsi="Arial" w:cs="Arial"/>
                <w:color w:val="000000"/>
                <w:sz w:val="18"/>
                <w:szCs w:val="18"/>
                <w:lang w:eastAsia="es-MX"/>
              </w:rPr>
            </w:pPr>
            <w:r w:rsidRPr="00FD1B1D">
              <w:rPr>
                <w:rFonts w:ascii="Arial" w:eastAsia="Times New Roman" w:hAnsi="Arial" w:cs="Arial"/>
                <w:color w:val="000000"/>
                <w:sz w:val="18"/>
                <w:szCs w:val="18"/>
                <w:lang w:eastAsia="es-MX"/>
              </w:rPr>
              <w:t>0.00</w:t>
            </w:r>
          </w:p>
        </w:tc>
      </w:tr>
      <w:tr w:rsidR="00D93BB1" w:rsidRPr="00FD1B1D" w:rsidTr="00D93BB1">
        <w:trPr>
          <w:trHeight w:val="315"/>
        </w:trPr>
        <w:tc>
          <w:tcPr>
            <w:tcW w:w="3855" w:type="dxa"/>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1750" w:type="dxa"/>
            <w:gridSpan w:val="2"/>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1378" w:type="dxa"/>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c>
          <w:tcPr>
            <w:tcW w:w="1678" w:type="dxa"/>
            <w:tcBorders>
              <w:top w:val="nil"/>
              <w:left w:val="nil"/>
              <w:bottom w:val="nil"/>
              <w:right w:val="nil"/>
            </w:tcBorders>
            <w:shd w:val="clear" w:color="auto" w:fill="auto"/>
            <w:noWrap/>
            <w:vAlign w:val="bottom"/>
            <w:hideMark/>
          </w:tcPr>
          <w:p w:rsidR="00F250C4" w:rsidRPr="00FD1B1D" w:rsidRDefault="00F250C4" w:rsidP="00D93BB1">
            <w:pPr>
              <w:spacing w:before="120" w:after="0" w:line="240" w:lineRule="auto"/>
              <w:jc w:val="both"/>
              <w:rPr>
                <w:rFonts w:ascii="Arial" w:eastAsia="Times New Roman" w:hAnsi="Arial" w:cs="Arial"/>
                <w:color w:val="000000"/>
                <w:sz w:val="18"/>
                <w:szCs w:val="18"/>
                <w:lang w:eastAsia="es-MX"/>
              </w:rPr>
            </w:pPr>
          </w:p>
        </w:tc>
      </w:tr>
      <w:tr w:rsidR="00D93BB1" w:rsidRPr="00FD1B1D" w:rsidTr="00D93BB1">
        <w:trPr>
          <w:gridAfter w:val="1"/>
          <w:wAfter w:w="1678" w:type="dxa"/>
          <w:trHeight w:val="315"/>
        </w:trPr>
        <w:tc>
          <w:tcPr>
            <w:tcW w:w="4312" w:type="dxa"/>
            <w:gridSpan w:val="3"/>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D93BB1" w:rsidRPr="00FD1B1D" w:rsidRDefault="00D93BB1" w:rsidP="00D93BB1">
            <w:pPr>
              <w:spacing w:before="120" w:after="0" w:line="240" w:lineRule="auto"/>
              <w:jc w:val="both"/>
              <w:rPr>
                <w:rFonts w:ascii="Arial" w:eastAsia="Times New Roman" w:hAnsi="Arial" w:cs="Arial"/>
                <w:color w:val="000000"/>
                <w:sz w:val="18"/>
                <w:szCs w:val="18"/>
                <w:lang w:eastAsia="es-MX"/>
              </w:rPr>
            </w:pPr>
            <w:r w:rsidRPr="00FD1B1D">
              <w:rPr>
                <w:rFonts w:ascii="Arial" w:eastAsia="Times New Roman" w:hAnsi="Arial" w:cs="Arial"/>
                <w:b/>
                <w:color w:val="000000"/>
                <w:sz w:val="18"/>
                <w:szCs w:val="18"/>
                <w:lang w:eastAsia="es-MX"/>
              </w:rPr>
              <w:t>4. Total de Gasto Contable</w:t>
            </w:r>
            <w:r w:rsidRPr="00FD1B1D">
              <w:rPr>
                <w:rFonts w:ascii="Arial" w:eastAsia="Times New Roman" w:hAnsi="Arial" w:cs="Arial"/>
                <w:color w:val="000000"/>
                <w:sz w:val="18"/>
                <w:szCs w:val="18"/>
                <w:lang w:eastAsia="es-MX"/>
              </w:rPr>
              <w:t> </w:t>
            </w:r>
          </w:p>
        </w:tc>
        <w:tc>
          <w:tcPr>
            <w:tcW w:w="547" w:type="dxa"/>
            <w:tcBorders>
              <w:top w:val="nil"/>
              <w:left w:val="nil"/>
              <w:bottom w:val="nil"/>
              <w:right w:val="nil"/>
            </w:tcBorders>
            <w:shd w:val="clear" w:color="auto" w:fill="FFFFFF" w:themeFill="background1"/>
            <w:noWrap/>
            <w:vAlign w:val="bottom"/>
            <w:hideMark/>
          </w:tcPr>
          <w:p w:rsidR="00D93BB1" w:rsidRPr="00FD1B1D" w:rsidRDefault="00D93BB1" w:rsidP="00D93BB1">
            <w:pPr>
              <w:spacing w:before="120" w:after="0" w:line="240" w:lineRule="auto"/>
              <w:jc w:val="both"/>
              <w:rPr>
                <w:rFonts w:ascii="Arial" w:eastAsia="Times New Roman" w:hAnsi="Arial" w:cs="Arial"/>
                <w:color w:val="000000"/>
                <w:sz w:val="18"/>
                <w:szCs w:val="18"/>
                <w:lang w:eastAsia="es-MX"/>
              </w:rPr>
            </w:pPr>
          </w:p>
        </w:tc>
        <w:tc>
          <w:tcPr>
            <w:tcW w:w="2441"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D93BB1" w:rsidRPr="00FD1B1D" w:rsidRDefault="00282823" w:rsidP="00282823">
            <w:pPr>
              <w:spacing w:before="120" w:after="0" w:line="24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13</w:t>
            </w:r>
            <w:r w:rsidR="00D93BB1" w:rsidRPr="00FD1B1D">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432</w:t>
            </w:r>
            <w:r w:rsidR="00D93BB1" w:rsidRPr="00FD1B1D">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093</w:t>
            </w:r>
            <w:r w:rsidR="00D93BB1" w:rsidRPr="00FD1B1D">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27</w:t>
            </w:r>
          </w:p>
        </w:tc>
      </w:tr>
    </w:tbl>
    <w:p w:rsidR="0046453E" w:rsidRPr="00FD1B1D" w:rsidRDefault="0046453E" w:rsidP="00EF4231">
      <w:pPr>
        <w:spacing w:before="120" w:after="0" w:line="240" w:lineRule="auto"/>
        <w:jc w:val="both"/>
        <w:rPr>
          <w:rFonts w:ascii="Arial" w:hAnsi="Arial" w:cs="Arial"/>
          <w:sz w:val="18"/>
          <w:szCs w:val="18"/>
          <w:lang w:val="es-ES"/>
        </w:rPr>
      </w:pPr>
      <w:r w:rsidRPr="00FD1B1D">
        <w:rPr>
          <w:rFonts w:ascii="Arial" w:hAnsi="Arial" w:cs="Arial"/>
          <w:sz w:val="18"/>
          <w:szCs w:val="18"/>
          <w:lang w:val="es-ES"/>
        </w:rPr>
        <w:br w:type="textWrapping" w:clear="all"/>
      </w:r>
    </w:p>
    <w:p w:rsidR="00775DCA" w:rsidRPr="00FD1B1D" w:rsidRDefault="00775DCA" w:rsidP="00D9649C">
      <w:pPr>
        <w:spacing w:after="0" w:line="240" w:lineRule="auto"/>
        <w:jc w:val="both"/>
        <w:rPr>
          <w:rFonts w:ascii="Arial" w:hAnsi="Arial" w:cs="Arial"/>
          <w:b/>
          <w:sz w:val="18"/>
          <w:szCs w:val="18"/>
          <w:lang w:val="es-ES"/>
        </w:rPr>
      </w:pPr>
    </w:p>
    <w:p w:rsidR="00F84533" w:rsidRPr="00FD1B1D" w:rsidRDefault="00D9649C" w:rsidP="00D9649C">
      <w:pPr>
        <w:spacing w:after="0" w:line="240" w:lineRule="auto"/>
        <w:jc w:val="both"/>
        <w:rPr>
          <w:rFonts w:ascii="Arial" w:hAnsi="Arial" w:cs="Arial"/>
          <w:b/>
          <w:sz w:val="18"/>
          <w:szCs w:val="18"/>
          <w:lang w:val="es-ES"/>
        </w:rPr>
      </w:pPr>
      <w:r w:rsidRPr="00FD1B1D">
        <w:rPr>
          <w:rFonts w:ascii="Arial" w:hAnsi="Arial" w:cs="Arial"/>
          <w:b/>
          <w:sz w:val="18"/>
          <w:szCs w:val="18"/>
          <w:lang w:val="es-ES"/>
        </w:rPr>
        <w:t>B</w:t>
      </w:r>
      <w:r w:rsidR="00F84533" w:rsidRPr="00FD1B1D">
        <w:rPr>
          <w:rFonts w:ascii="Arial" w:hAnsi="Arial" w:cs="Arial"/>
          <w:b/>
          <w:sz w:val="18"/>
          <w:szCs w:val="18"/>
          <w:lang w:val="es-ES"/>
        </w:rPr>
        <w:t xml:space="preserve">) NOTAS DE MEMORIA (CUENTAS DE ORDEN).- </w:t>
      </w:r>
    </w:p>
    <w:p w:rsidR="00394472" w:rsidRPr="00FD1B1D" w:rsidRDefault="00394472" w:rsidP="00D9649C">
      <w:pPr>
        <w:spacing w:after="0" w:line="240" w:lineRule="auto"/>
        <w:jc w:val="both"/>
        <w:rPr>
          <w:rFonts w:ascii="Arial" w:hAnsi="Arial" w:cs="Arial"/>
          <w:sz w:val="18"/>
          <w:szCs w:val="18"/>
          <w:lang w:val="es-ES"/>
        </w:rPr>
      </w:pPr>
    </w:p>
    <w:p w:rsidR="00D9649C" w:rsidRDefault="00D9649C" w:rsidP="00D9649C">
      <w:pPr>
        <w:spacing w:after="0" w:line="240" w:lineRule="auto"/>
        <w:jc w:val="both"/>
        <w:rPr>
          <w:rFonts w:ascii="Arial" w:hAnsi="Arial" w:cs="Arial"/>
          <w:sz w:val="18"/>
          <w:szCs w:val="18"/>
          <w:lang w:val="es-ES"/>
        </w:rPr>
      </w:pPr>
      <w:r w:rsidRPr="00FD1B1D">
        <w:rPr>
          <w:rFonts w:ascii="Arial" w:hAnsi="Arial" w:cs="Arial"/>
          <w:sz w:val="18"/>
          <w:szCs w:val="18"/>
          <w:lang w:val="es-ES"/>
        </w:rPr>
        <w:t>a)</w:t>
      </w:r>
      <w:r w:rsidR="00A80C87" w:rsidRPr="00FD1B1D">
        <w:rPr>
          <w:rFonts w:ascii="Arial" w:hAnsi="Arial" w:cs="Arial"/>
          <w:sz w:val="18"/>
          <w:szCs w:val="18"/>
          <w:lang w:val="es-ES"/>
        </w:rPr>
        <w:t>.- Cuentas de orden contables.- No aplica.</w:t>
      </w:r>
    </w:p>
    <w:p w:rsidR="00B1579D" w:rsidRPr="00FD1B1D" w:rsidRDefault="00B1579D" w:rsidP="00D9649C">
      <w:pPr>
        <w:spacing w:after="0" w:line="240" w:lineRule="auto"/>
        <w:jc w:val="both"/>
        <w:rPr>
          <w:rFonts w:ascii="Arial" w:hAnsi="Arial" w:cs="Arial"/>
          <w:sz w:val="18"/>
          <w:szCs w:val="18"/>
          <w:lang w:val="es-ES"/>
        </w:rPr>
      </w:pPr>
    </w:p>
    <w:p w:rsidR="00A80C87" w:rsidRDefault="00A80C87" w:rsidP="00D9649C">
      <w:pPr>
        <w:spacing w:after="0" w:line="240" w:lineRule="auto"/>
        <w:jc w:val="both"/>
        <w:rPr>
          <w:rFonts w:ascii="Arial" w:hAnsi="Arial" w:cs="Arial"/>
          <w:sz w:val="18"/>
          <w:szCs w:val="18"/>
          <w:lang w:val="es-ES"/>
        </w:rPr>
      </w:pPr>
      <w:r w:rsidRPr="00FD1B1D">
        <w:rPr>
          <w:rFonts w:ascii="Arial" w:hAnsi="Arial" w:cs="Arial"/>
          <w:sz w:val="18"/>
          <w:szCs w:val="18"/>
          <w:lang w:val="es-ES"/>
        </w:rPr>
        <w:t>b).- Cuentas de or</w:t>
      </w:r>
      <w:r w:rsidR="0034748D" w:rsidRPr="00FD1B1D">
        <w:rPr>
          <w:rFonts w:ascii="Arial" w:hAnsi="Arial" w:cs="Arial"/>
          <w:sz w:val="18"/>
          <w:szCs w:val="18"/>
          <w:lang w:val="es-ES"/>
        </w:rPr>
        <w:t>den presupuestarias.</w:t>
      </w:r>
    </w:p>
    <w:p w:rsidR="00B1579D" w:rsidRDefault="00B1579D" w:rsidP="00D9649C">
      <w:pPr>
        <w:spacing w:after="0" w:line="240" w:lineRule="auto"/>
        <w:jc w:val="both"/>
        <w:rPr>
          <w:rFonts w:ascii="Arial" w:hAnsi="Arial" w:cs="Arial"/>
          <w:sz w:val="18"/>
          <w:szCs w:val="18"/>
          <w:lang w:val="es-ES"/>
        </w:rPr>
      </w:pPr>
      <w:r>
        <w:rPr>
          <w:rFonts w:ascii="Arial" w:hAnsi="Arial" w:cs="Arial"/>
          <w:sz w:val="18"/>
          <w:szCs w:val="18"/>
          <w:lang w:val="es-ES"/>
        </w:rPr>
        <w:t>En cumplimiento a lo establecido en la Ley General de Contabilidad Gubernamental, los momentos contables de los ingresos y de los egresos se registran en cuentas de orden presupuestarias.</w:t>
      </w:r>
    </w:p>
    <w:p w:rsidR="00BF4A79" w:rsidRPr="00FD1B1D" w:rsidRDefault="00BF4A79" w:rsidP="00D9649C">
      <w:pPr>
        <w:spacing w:after="0" w:line="240" w:lineRule="auto"/>
        <w:jc w:val="both"/>
        <w:rPr>
          <w:rFonts w:ascii="Arial" w:hAnsi="Arial" w:cs="Arial"/>
          <w:sz w:val="18"/>
          <w:szCs w:val="18"/>
          <w:lang w:val="es-ES"/>
        </w:rPr>
      </w:pPr>
    </w:p>
    <w:p w:rsidR="00926AEA" w:rsidRPr="00FD1B1D" w:rsidRDefault="00926AEA" w:rsidP="00D9649C">
      <w:pPr>
        <w:spacing w:after="0" w:line="240" w:lineRule="auto"/>
        <w:jc w:val="both"/>
        <w:rPr>
          <w:rFonts w:ascii="Arial" w:hAnsi="Arial" w:cs="Arial"/>
          <w:b/>
          <w:sz w:val="18"/>
          <w:szCs w:val="18"/>
          <w:lang w:val="es-ES"/>
        </w:rPr>
      </w:pPr>
      <w:r w:rsidRPr="00FD1B1D">
        <w:rPr>
          <w:rFonts w:ascii="Arial" w:hAnsi="Arial" w:cs="Arial"/>
          <w:sz w:val="18"/>
          <w:szCs w:val="18"/>
          <w:lang w:val="es-ES"/>
        </w:rPr>
        <w:t xml:space="preserve">   </w:t>
      </w:r>
      <w:r w:rsidRPr="00FD1B1D">
        <w:rPr>
          <w:rFonts w:ascii="Arial" w:hAnsi="Arial" w:cs="Arial"/>
          <w:b/>
          <w:sz w:val="18"/>
          <w:szCs w:val="18"/>
          <w:lang w:val="es-ES"/>
        </w:rPr>
        <w:t>1.-</w:t>
      </w:r>
      <w:r w:rsidR="0034748D" w:rsidRPr="00FD1B1D">
        <w:rPr>
          <w:rFonts w:ascii="Arial" w:hAnsi="Arial" w:cs="Arial"/>
          <w:b/>
          <w:sz w:val="18"/>
          <w:szCs w:val="18"/>
          <w:lang w:val="es-ES"/>
        </w:rPr>
        <w:t xml:space="preserve"> Cuentas de </w:t>
      </w:r>
      <w:r w:rsidR="00A95C05" w:rsidRPr="00FD1B1D">
        <w:rPr>
          <w:rFonts w:ascii="Arial" w:hAnsi="Arial" w:cs="Arial"/>
          <w:b/>
          <w:sz w:val="18"/>
          <w:szCs w:val="18"/>
          <w:lang w:val="es-ES"/>
        </w:rPr>
        <w:t>ingresos:</w:t>
      </w:r>
    </w:p>
    <w:p w:rsidR="0034748D" w:rsidRPr="00FD1B1D" w:rsidRDefault="0034748D" w:rsidP="00D9649C">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Ley de ingresos estimado            </w:t>
      </w:r>
      <w:r w:rsidR="00A95C05" w:rsidRPr="00FD1B1D">
        <w:rPr>
          <w:rFonts w:ascii="Arial" w:hAnsi="Arial" w:cs="Arial"/>
          <w:sz w:val="18"/>
          <w:szCs w:val="18"/>
          <w:lang w:val="es-ES"/>
        </w:rPr>
        <w:t xml:space="preserve">     </w:t>
      </w:r>
      <w:r w:rsidRPr="00FD1B1D">
        <w:rPr>
          <w:rFonts w:ascii="Arial" w:hAnsi="Arial" w:cs="Arial"/>
          <w:sz w:val="18"/>
          <w:szCs w:val="18"/>
          <w:lang w:val="es-ES"/>
        </w:rPr>
        <w:t xml:space="preserve">  </w:t>
      </w:r>
      <w:r w:rsidR="00A95C05" w:rsidRPr="00FD1B1D">
        <w:rPr>
          <w:rFonts w:ascii="Arial" w:hAnsi="Arial" w:cs="Arial"/>
          <w:sz w:val="18"/>
          <w:szCs w:val="18"/>
          <w:lang w:val="es-ES"/>
        </w:rPr>
        <w:t xml:space="preserve">    </w:t>
      </w:r>
      <w:r w:rsidR="00D951D8">
        <w:rPr>
          <w:rFonts w:ascii="Arial" w:hAnsi="Arial" w:cs="Arial"/>
          <w:sz w:val="18"/>
          <w:szCs w:val="18"/>
          <w:lang w:val="es-ES"/>
        </w:rPr>
        <w:t xml:space="preserve">        </w:t>
      </w:r>
      <w:r w:rsidR="00BF4A79">
        <w:rPr>
          <w:rFonts w:ascii="Arial" w:hAnsi="Arial" w:cs="Arial"/>
          <w:sz w:val="18"/>
          <w:szCs w:val="18"/>
          <w:lang w:val="es-ES"/>
        </w:rPr>
        <w:t xml:space="preserve">    </w:t>
      </w:r>
      <w:r w:rsidRPr="00FD1B1D">
        <w:rPr>
          <w:rFonts w:ascii="Arial" w:hAnsi="Arial" w:cs="Arial"/>
          <w:sz w:val="18"/>
          <w:szCs w:val="18"/>
          <w:lang w:val="es-ES"/>
        </w:rPr>
        <w:t>$</w:t>
      </w:r>
      <w:r w:rsidR="00BF4A79">
        <w:rPr>
          <w:rFonts w:ascii="Arial" w:hAnsi="Arial" w:cs="Arial"/>
          <w:sz w:val="18"/>
          <w:szCs w:val="18"/>
          <w:lang w:val="es-ES"/>
        </w:rPr>
        <w:t>20</w:t>
      </w:r>
      <w:proofErr w:type="gramStart"/>
      <w:r w:rsidRPr="00FD1B1D">
        <w:rPr>
          <w:rFonts w:ascii="Arial" w:hAnsi="Arial" w:cs="Arial"/>
          <w:sz w:val="18"/>
          <w:szCs w:val="18"/>
          <w:lang w:val="es-ES"/>
        </w:rPr>
        <w:t>,</w:t>
      </w:r>
      <w:r w:rsidR="00BF4A79">
        <w:rPr>
          <w:rFonts w:ascii="Arial" w:hAnsi="Arial" w:cs="Arial"/>
          <w:sz w:val="18"/>
          <w:szCs w:val="18"/>
          <w:lang w:val="es-ES"/>
        </w:rPr>
        <w:t>081</w:t>
      </w:r>
      <w:r w:rsidRPr="00FD1B1D">
        <w:rPr>
          <w:rFonts w:ascii="Arial" w:hAnsi="Arial" w:cs="Arial"/>
          <w:sz w:val="18"/>
          <w:szCs w:val="18"/>
          <w:lang w:val="es-ES"/>
        </w:rPr>
        <w:t>,</w:t>
      </w:r>
      <w:r w:rsidR="00BF4A79">
        <w:rPr>
          <w:rFonts w:ascii="Arial" w:hAnsi="Arial" w:cs="Arial"/>
          <w:sz w:val="18"/>
          <w:szCs w:val="18"/>
          <w:lang w:val="es-ES"/>
        </w:rPr>
        <w:t>90</w:t>
      </w:r>
      <w:r w:rsidR="00D951D8">
        <w:rPr>
          <w:rFonts w:ascii="Arial" w:hAnsi="Arial" w:cs="Arial"/>
          <w:sz w:val="18"/>
          <w:szCs w:val="18"/>
          <w:lang w:val="es-ES"/>
        </w:rPr>
        <w:t>0</w:t>
      </w:r>
      <w:r w:rsidRPr="00FD1B1D">
        <w:rPr>
          <w:rFonts w:ascii="Arial" w:hAnsi="Arial" w:cs="Arial"/>
          <w:sz w:val="18"/>
          <w:szCs w:val="18"/>
          <w:lang w:val="es-ES"/>
        </w:rPr>
        <w:t>.00</w:t>
      </w:r>
      <w:proofErr w:type="gramEnd"/>
    </w:p>
    <w:p w:rsidR="0034748D" w:rsidRDefault="0034748D" w:rsidP="00D9649C">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Ley de ingresos por ejecutar      </w:t>
      </w:r>
      <w:r w:rsidR="00A95C05" w:rsidRPr="00FD1B1D">
        <w:rPr>
          <w:rFonts w:ascii="Arial" w:hAnsi="Arial" w:cs="Arial"/>
          <w:sz w:val="18"/>
          <w:szCs w:val="18"/>
          <w:lang w:val="es-ES"/>
        </w:rPr>
        <w:t xml:space="preserve">     </w:t>
      </w:r>
      <w:r w:rsidRPr="00FD1B1D">
        <w:rPr>
          <w:rFonts w:ascii="Arial" w:hAnsi="Arial" w:cs="Arial"/>
          <w:sz w:val="18"/>
          <w:szCs w:val="18"/>
          <w:lang w:val="es-ES"/>
        </w:rPr>
        <w:t xml:space="preserve">   </w:t>
      </w:r>
      <w:r w:rsidR="00A95C05" w:rsidRPr="00FD1B1D">
        <w:rPr>
          <w:rFonts w:ascii="Arial" w:hAnsi="Arial" w:cs="Arial"/>
          <w:sz w:val="18"/>
          <w:szCs w:val="18"/>
          <w:lang w:val="es-ES"/>
        </w:rPr>
        <w:t xml:space="preserve">     </w:t>
      </w:r>
      <w:r w:rsidR="00D951D8">
        <w:rPr>
          <w:rFonts w:ascii="Arial" w:hAnsi="Arial" w:cs="Arial"/>
          <w:sz w:val="18"/>
          <w:szCs w:val="18"/>
          <w:lang w:val="es-ES"/>
        </w:rPr>
        <w:t xml:space="preserve">        </w:t>
      </w:r>
      <w:r w:rsidR="00BF4A79">
        <w:rPr>
          <w:rFonts w:ascii="Arial" w:hAnsi="Arial" w:cs="Arial"/>
          <w:sz w:val="18"/>
          <w:szCs w:val="18"/>
          <w:lang w:val="es-ES"/>
        </w:rPr>
        <w:t xml:space="preserve">    </w:t>
      </w:r>
      <w:r w:rsidRPr="00FD1B1D">
        <w:rPr>
          <w:rFonts w:ascii="Arial" w:hAnsi="Arial" w:cs="Arial"/>
          <w:sz w:val="18"/>
          <w:szCs w:val="18"/>
          <w:lang w:val="es-ES"/>
        </w:rPr>
        <w:t>$</w:t>
      </w:r>
      <w:r w:rsidR="00D951D8">
        <w:rPr>
          <w:rFonts w:ascii="Arial" w:hAnsi="Arial" w:cs="Arial"/>
          <w:sz w:val="18"/>
          <w:szCs w:val="18"/>
          <w:lang w:val="es-ES"/>
        </w:rPr>
        <w:t xml:space="preserve">      </w:t>
      </w:r>
      <w:r w:rsidR="00BF4A79">
        <w:rPr>
          <w:rFonts w:ascii="Arial" w:hAnsi="Arial" w:cs="Arial"/>
          <w:sz w:val="18"/>
          <w:szCs w:val="18"/>
          <w:lang w:val="es-ES"/>
        </w:rPr>
        <w:t>42</w:t>
      </w:r>
      <w:r w:rsidR="00D951D8">
        <w:rPr>
          <w:rFonts w:ascii="Arial" w:hAnsi="Arial" w:cs="Arial"/>
          <w:sz w:val="18"/>
          <w:szCs w:val="18"/>
          <w:lang w:val="es-ES"/>
        </w:rPr>
        <w:t>,</w:t>
      </w:r>
      <w:r w:rsidR="00BF4A79">
        <w:rPr>
          <w:rFonts w:ascii="Arial" w:hAnsi="Arial" w:cs="Arial"/>
          <w:sz w:val="18"/>
          <w:szCs w:val="18"/>
          <w:lang w:val="es-ES"/>
        </w:rPr>
        <w:t>712</w:t>
      </w:r>
      <w:r w:rsidR="00D951D8">
        <w:rPr>
          <w:rFonts w:ascii="Arial" w:hAnsi="Arial" w:cs="Arial"/>
          <w:sz w:val="18"/>
          <w:szCs w:val="18"/>
          <w:lang w:val="es-ES"/>
        </w:rPr>
        <w:t>.2</w:t>
      </w:r>
      <w:r w:rsidR="00BF4A79">
        <w:rPr>
          <w:rFonts w:ascii="Arial" w:hAnsi="Arial" w:cs="Arial"/>
          <w:sz w:val="18"/>
          <w:szCs w:val="18"/>
          <w:lang w:val="es-ES"/>
        </w:rPr>
        <w:t>3</w:t>
      </w:r>
    </w:p>
    <w:p w:rsidR="00D951D8" w:rsidRPr="00FD1B1D" w:rsidRDefault="00D951D8" w:rsidP="00D9649C">
      <w:pPr>
        <w:spacing w:after="0" w:line="240" w:lineRule="auto"/>
        <w:jc w:val="both"/>
        <w:rPr>
          <w:rFonts w:ascii="Arial" w:hAnsi="Arial" w:cs="Arial"/>
          <w:sz w:val="18"/>
          <w:szCs w:val="18"/>
          <w:lang w:val="es-ES"/>
        </w:rPr>
      </w:pPr>
      <w:r>
        <w:rPr>
          <w:rFonts w:ascii="Arial" w:hAnsi="Arial" w:cs="Arial"/>
          <w:sz w:val="18"/>
          <w:szCs w:val="18"/>
          <w:lang w:val="es-ES"/>
        </w:rPr>
        <w:t xml:space="preserve">Modificaciones a la ley de ingresos estimada </w:t>
      </w:r>
      <w:r w:rsidR="00BF4A79">
        <w:rPr>
          <w:rFonts w:ascii="Arial" w:hAnsi="Arial" w:cs="Arial"/>
          <w:sz w:val="18"/>
          <w:szCs w:val="18"/>
          <w:lang w:val="es-ES"/>
        </w:rPr>
        <w:t xml:space="preserve"> </w:t>
      </w:r>
      <w:r>
        <w:rPr>
          <w:rFonts w:ascii="Arial" w:hAnsi="Arial" w:cs="Arial"/>
          <w:sz w:val="18"/>
          <w:szCs w:val="18"/>
          <w:lang w:val="es-ES"/>
        </w:rPr>
        <w:t>-$</w:t>
      </w:r>
      <w:r w:rsidR="00BF4A79">
        <w:rPr>
          <w:rFonts w:ascii="Arial" w:hAnsi="Arial" w:cs="Arial"/>
          <w:sz w:val="18"/>
          <w:szCs w:val="18"/>
          <w:lang w:val="es-ES"/>
        </w:rPr>
        <w:t>11</w:t>
      </w:r>
      <w:proofErr w:type="gramStart"/>
      <w:r>
        <w:rPr>
          <w:rFonts w:ascii="Arial" w:hAnsi="Arial" w:cs="Arial"/>
          <w:sz w:val="18"/>
          <w:szCs w:val="18"/>
          <w:lang w:val="es-ES"/>
        </w:rPr>
        <w:t>,3</w:t>
      </w:r>
      <w:r w:rsidR="00BF4A79">
        <w:rPr>
          <w:rFonts w:ascii="Arial" w:hAnsi="Arial" w:cs="Arial"/>
          <w:sz w:val="18"/>
          <w:szCs w:val="18"/>
          <w:lang w:val="es-ES"/>
        </w:rPr>
        <w:t>16</w:t>
      </w:r>
      <w:r>
        <w:rPr>
          <w:rFonts w:ascii="Arial" w:hAnsi="Arial" w:cs="Arial"/>
          <w:sz w:val="18"/>
          <w:szCs w:val="18"/>
          <w:lang w:val="es-ES"/>
        </w:rPr>
        <w:t>,</w:t>
      </w:r>
      <w:r w:rsidR="00BF4A79">
        <w:rPr>
          <w:rFonts w:ascii="Arial" w:hAnsi="Arial" w:cs="Arial"/>
          <w:sz w:val="18"/>
          <w:szCs w:val="18"/>
          <w:lang w:val="es-ES"/>
        </w:rPr>
        <w:t>787</w:t>
      </w:r>
      <w:r>
        <w:rPr>
          <w:rFonts w:ascii="Arial" w:hAnsi="Arial" w:cs="Arial"/>
          <w:sz w:val="18"/>
          <w:szCs w:val="18"/>
          <w:lang w:val="es-ES"/>
        </w:rPr>
        <w:t>.</w:t>
      </w:r>
      <w:r w:rsidR="00BF4A79">
        <w:rPr>
          <w:rFonts w:ascii="Arial" w:hAnsi="Arial" w:cs="Arial"/>
          <w:sz w:val="18"/>
          <w:szCs w:val="18"/>
          <w:lang w:val="es-ES"/>
        </w:rPr>
        <w:t>23</w:t>
      </w:r>
      <w:proofErr w:type="gramEnd"/>
    </w:p>
    <w:p w:rsidR="0034748D" w:rsidRPr="00FD1B1D" w:rsidRDefault="0034748D" w:rsidP="00D9649C">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Ley de ingresos devengada    </w:t>
      </w:r>
      <w:r w:rsidR="00A95C05" w:rsidRPr="00FD1B1D">
        <w:rPr>
          <w:rFonts w:ascii="Arial" w:hAnsi="Arial" w:cs="Arial"/>
          <w:sz w:val="18"/>
          <w:szCs w:val="18"/>
          <w:lang w:val="es-ES"/>
        </w:rPr>
        <w:t xml:space="preserve">     </w:t>
      </w:r>
      <w:r w:rsidRPr="00FD1B1D">
        <w:rPr>
          <w:rFonts w:ascii="Arial" w:hAnsi="Arial" w:cs="Arial"/>
          <w:sz w:val="18"/>
          <w:szCs w:val="18"/>
          <w:lang w:val="es-ES"/>
        </w:rPr>
        <w:t xml:space="preserve">      </w:t>
      </w:r>
      <w:r w:rsidR="00A95C05" w:rsidRPr="00FD1B1D">
        <w:rPr>
          <w:rFonts w:ascii="Arial" w:hAnsi="Arial" w:cs="Arial"/>
          <w:sz w:val="18"/>
          <w:szCs w:val="18"/>
          <w:lang w:val="es-ES"/>
        </w:rPr>
        <w:t xml:space="preserve">     </w:t>
      </w:r>
      <w:r w:rsidR="00D951D8">
        <w:rPr>
          <w:rFonts w:ascii="Arial" w:hAnsi="Arial" w:cs="Arial"/>
          <w:sz w:val="18"/>
          <w:szCs w:val="18"/>
          <w:lang w:val="es-ES"/>
        </w:rPr>
        <w:t xml:space="preserve">       </w:t>
      </w:r>
      <w:r w:rsidRPr="00FD1B1D">
        <w:rPr>
          <w:rFonts w:ascii="Arial" w:hAnsi="Arial" w:cs="Arial"/>
          <w:sz w:val="18"/>
          <w:szCs w:val="18"/>
          <w:lang w:val="es-ES"/>
        </w:rPr>
        <w:t xml:space="preserve"> </w:t>
      </w:r>
      <w:r w:rsidR="00BF4A79">
        <w:rPr>
          <w:rFonts w:ascii="Arial" w:hAnsi="Arial" w:cs="Arial"/>
          <w:sz w:val="18"/>
          <w:szCs w:val="18"/>
          <w:lang w:val="es-ES"/>
        </w:rPr>
        <w:t xml:space="preserve">     </w:t>
      </w:r>
      <w:r w:rsidRPr="00FD1B1D">
        <w:rPr>
          <w:rFonts w:ascii="Arial" w:hAnsi="Arial" w:cs="Arial"/>
          <w:sz w:val="18"/>
          <w:szCs w:val="18"/>
          <w:lang w:val="es-ES"/>
        </w:rPr>
        <w:t>$</w:t>
      </w:r>
      <w:r w:rsidR="00BF4A79">
        <w:rPr>
          <w:rFonts w:ascii="Arial" w:hAnsi="Arial" w:cs="Arial"/>
          <w:sz w:val="18"/>
          <w:szCs w:val="18"/>
          <w:lang w:val="es-ES"/>
        </w:rPr>
        <w:t xml:space="preserve">  8</w:t>
      </w:r>
      <w:proofErr w:type="gramStart"/>
      <w:r w:rsidRPr="00FD1B1D">
        <w:rPr>
          <w:rFonts w:ascii="Arial" w:hAnsi="Arial" w:cs="Arial"/>
          <w:sz w:val="18"/>
          <w:szCs w:val="18"/>
          <w:lang w:val="es-ES"/>
        </w:rPr>
        <w:t>,</w:t>
      </w:r>
      <w:r w:rsidR="00BF4A79">
        <w:rPr>
          <w:rFonts w:ascii="Arial" w:hAnsi="Arial" w:cs="Arial"/>
          <w:sz w:val="18"/>
          <w:szCs w:val="18"/>
          <w:lang w:val="es-ES"/>
        </w:rPr>
        <w:t>722</w:t>
      </w:r>
      <w:r w:rsidRPr="00FD1B1D">
        <w:rPr>
          <w:rFonts w:ascii="Arial" w:hAnsi="Arial" w:cs="Arial"/>
          <w:sz w:val="18"/>
          <w:szCs w:val="18"/>
          <w:lang w:val="es-ES"/>
        </w:rPr>
        <w:t>,</w:t>
      </w:r>
      <w:r w:rsidR="00BF4A79">
        <w:rPr>
          <w:rFonts w:ascii="Arial" w:hAnsi="Arial" w:cs="Arial"/>
          <w:sz w:val="18"/>
          <w:szCs w:val="18"/>
          <w:lang w:val="es-ES"/>
        </w:rPr>
        <w:t>400</w:t>
      </w:r>
      <w:r w:rsidRPr="00FD1B1D">
        <w:rPr>
          <w:rFonts w:ascii="Arial" w:hAnsi="Arial" w:cs="Arial"/>
          <w:sz w:val="18"/>
          <w:szCs w:val="18"/>
          <w:lang w:val="es-ES"/>
        </w:rPr>
        <w:t>.</w:t>
      </w:r>
      <w:r w:rsidR="00D951D8">
        <w:rPr>
          <w:rFonts w:ascii="Arial" w:hAnsi="Arial" w:cs="Arial"/>
          <w:sz w:val="18"/>
          <w:szCs w:val="18"/>
          <w:lang w:val="es-ES"/>
        </w:rPr>
        <w:t>5</w:t>
      </w:r>
      <w:r w:rsidR="00BF4A79">
        <w:rPr>
          <w:rFonts w:ascii="Arial" w:hAnsi="Arial" w:cs="Arial"/>
          <w:sz w:val="18"/>
          <w:szCs w:val="18"/>
          <w:lang w:val="es-ES"/>
        </w:rPr>
        <w:t>4</w:t>
      </w:r>
      <w:proofErr w:type="gramEnd"/>
    </w:p>
    <w:p w:rsidR="00A95C05" w:rsidRPr="00FD1B1D" w:rsidRDefault="00A95C05" w:rsidP="00D9649C">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Ley de ingresos recaudada                      </w:t>
      </w:r>
      <w:r w:rsidR="00D951D8">
        <w:rPr>
          <w:rFonts w:ascii="Arial" w:hAnsi="Arial" w:cs="Arial"/>
          <w:sz w:val="18"/>
          <w:szCs w:val="18"/>
          <w:lang w:val="es-ES"/>
        </w:rPr>
        <w:t xml:space="preserve">      </w:t>
      </w:r>
      <w:r w:rsidR="00BF4A79">
        <w:rPr>
          <w:rFonts w:ascii="Arial" w:hAnsi="Arial" w:cs="Arial"/>
          <w:sz w:val="18"/>
          <w:szCs w:val="18"/>
          <w:lang w:val="es-ES"/>
        </w:rPr>
        <w:t xml:space="preserve">     </w:t>
      </w:r>
      <w:r w:rsidR="00D951D8">
        <w:rPr>
          <w:rFonts w:ascii="Arial" w:hAnsi="Arial" w:cs="Arial"/>
          <w:sz w:val="18"/>
          <w:szCs w:val="18"/>
          <w:lang w:val="es-ES"/>
        </w:rPr>
        <w:t xml:space="preserve"> </w:t>
      </w:r>
      <w:r w:rsidRPr="00FD1B1D">
        <w:rPr>
          <w:rFonts w:ascii="Arial" w:hAnsi="Arial" w:cs="Arial"/>
          <w:sz w:val="18"/>
          <w:szCs w:val="18"/>
          <w:lang w:val="es-ES"/>
        </w:rPr>
        <w:t>$</w:t>
      </w:r>
      <w:r w:rsidR="00BF4A79">
        <w:rPr>
          <w:rFonts w:ascii="Arial" w:hAnsi="Arial" w:cs="Arial"/>
          <w:sz w:val="18"/>
          <w:szCs w:val="18"/>
          <w:lang w:val="es-ES"/>
        </w:rPr>
        <w:t xml:space="preserve">  </w:t>
      </w:r>
      <w:r w:rsidR="00D951D8">
        <w:rPr>
          <w:rFonts w:ascii="Arial" w:hAnsi="Arial" w:cs="Arial"/>
          <w:sz w:val="18"/>
          <w:szCs w:val="18"/>
          <w:lang w:val="es-ES"/>
        </w:rPr>
        <w:t>8</w:t>
      </w:r>
      <w:proofErr w:type="gramStart"/>
      <w:r w:rsidRPr="00FD1B1D">
        <w:rPr>
          <w:rFonts w:ascii="Arial" w:hAnsi="Arial" w:cs="Arial"/>
          <w:sz w:val="18"/>
          <w:szCs w:val="18"/>
          <w:lang w:val="es-ES"/>
        </w:rPr>
        <w:t>,</w:t>
      </w:r>
      <w:r w:rsidR="00D951D8">
        <w:rPr>
          <w:rFonts w:ascii="Arial" w:hAnsi="Arial" w:cs="Arial"/>
          <w:sz w:val="18"/>
          <w:szCs w:val="18"/>
          <w:lang w:val="es-ES"/>
        </w:rPr>
        <w:t>7</w:t>
      </w:r>
      <w:r w:rsidR="00BF4A79">
        <w:rPr>
          <w:rFonts w:ascii="Arial" w:hAnsi="Arial" w:cs="Arial"/>
          <w:sz w:val="18"/>
          <w:szCs w:val="18"/>
          <w:lang w:val="es-ES"/>
        </w:rPr>
        <w:t>22</w:t>
      </w:r>
      <w:r w:rsidRPr="00FD1B1D">
        <w:rPr>
          <w:rFonts w:ascii="Arial" w:hAnsi="Arial" w:cs="Arial"/>
          <w:sz w:val="18"/>
          <w:szCs w:val="18"/>
          <w:lang w:val="es-ES"/>
        </w:rPr>
        <w:t>,</w:t>
      </w:r>
      <w:r w:rsidR="00BF4A79">
        <w:rPr>
          <w:rFonts w:ascii="Arial" w:hAnsi="Arial" w:cs="Arial"/>
          <w:sz w:val="18"/>
          <w:szCs w:val="18"/>
          <w:lang w:val="es-ES"/>
        </w:rPr>
        <w:t>400</w:t>
      </w:r>
      <w:r w:rsidR="00D951D8">
        <w:rPr>
          <w:rFonts w:ascii="Arial" w:hAnsi="Arial" w:cs="Arial"/>
          <w:sz w:val="18"/>
          <w:szCs w:val="18"/>
          <w:lang w:val="es-ES"/>
        </w:rPr>
        <w:t>.5</w:t>
      </w:r>
      <w:r w:rsidR="00BF4A79">
        <w:rPr>
          <w:rFonts w:ascii="Arial" w:hAnsi="Arial" w:cs="Arial"/>
          <w:sz w:val="18"/>
          <w:szCs w:val="18"/>
          <w:lang w:val="es-ES"/>
        </w:rPr>
        <w:t>4</w:t>
      </w:r>
      <w:proofErr w:type="gramEnd"/>
    </w:p>
    <w:p w:rsidR="00775DCA" w:rsidRPr="00FD1B1D" w:rsidRDefault="00775DCA" w:rsidP="00D9649C">
      <w:pPr>
        <w:spacing w:after="0" w:line="240" w:lineRule="auto"/>
        <w:jc w:val="both"/>
        <w:rPr>
          <w:rFonts w:ascii="Arial" w:hAnsi="Arial" w:cs="Arial"/>
          <w:sz w:val="18"/>
          <w:szCs w:val="18"/>
          <w:lang w:val="es-ES"/>
        </w:rPr>
      </w:pPr>
    </w:p>
    <w:p w:rsidR="00926AEA" w:rsidRPr="00FD1B1D" w:rsidRDefault="00A95C05" w:rsidP="00D9649C">
      <w:pPr>
        <w:spacing w:after="0" w:line="240" w:lineRule="auto"/>
        <w:jc w:val="both"/>
        <w:rPr>
          <w:rFonts w:ascii="Arial" w:hAnsi="Arial" w:cs="Arial"/>
          <w:b/>
          <w:sz w:val="18"/>
          <w:szCs w:val="18"/>
          <w:lang w:val="es-ES"/>
        </w:rPr>
      </w:pPr>
      <w:r w:rsidRPr="00FD1B1D">
        <w:rPr>
          <w:rFonts w:ascii="Arial" w:hAnsi="Arial" w:cs="Arial"/>
          <w:sz w:val="18"/>
          <w:szCs w:val="18"/>
          <w:lang w:val="es-ES"/>
        </w:rPr>
        <w:lastRenderedPageBreak/>
        <w:t xml:space="preserve">   </w:t>
      </w:r>
      <w:r w:rsidRPr="00FD1B1D">
        <w:rPr>
          <w:rFonts w:ascii="Arial" w:hAnsi="Arial" w:cs="Arial"/>
          <w:b/>
          <w:sz w:val="18"/>
          <w:szCs w:val="18"/>
          <w:lang w:val="es-ES"/>
        </w:rPr>
        <w:t>2.- Cuentas de egresos:</w:t>
      </w:r>
    </w:p>
    <w:p w:rsidR="00A95C05" w:rsidRDefault="00A95C05" w:rsidP="00D9649C">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Presupuesto de egresos aprobado           </w:t>
      </w:r>
      <w:r w:rsidR="00D951D8">
        <w:rPr>
          <w:rFonts w:ascii="Arial" w:hAnsi="Arial" w:cs="Arial"/>
          <w:sz w:val="18"/>
          <w:szCs w:val="18"/>
          <w:lang w:val="es-ES"/>
        </w:rPr>
        <w:t xml:space="preserve">                 </w:t>
      </w:r>
      <w:r w:rsidR="003D0464">
        <w:rPr>
          <w:rFonts w:ascii="Arial" w:hAnsi="Arial" w:cs="Arial"/>
          <w:sz w:val="18"/>
          <w:szCs w:val="18"/>
          <w:lang w:val="es-ES"/>
        </w:rPr>
        <w:t xml:space="preserve">    </w:t>
      </w:r>
      <w:r w:rsidR="00D951D8">
        <w:rPr>
          <w:rFonts w:ascii="Arial" w:hAnsi="Arial" w:cs="Arial"/>
          <w:sz w:val="18"/>
          <w:szCs w:val="18"/>
          <w:lang w:val="es-ES"/>
        </w:rPr>
        <w:t xml:space="preserve"> </w:t>
      </w:r>
      <w:r w:rsidR="003D0464">
        <w:rPr>
          <w:rFonts w:ascii="Arial" w:hAnsi="Arial" w:cs="Arial"/>
          <w:sz w:val="18"/>
          <w:szCs w:val="18"/>
          <w:lang w:val="es-ES"/>
        </w:rPr>
        <w:t xml:space="preserve">  </w:t>
      </w:r>
      <w:r w:rsidRPr="00FD1B1D">
        <w:rPr>
          <w:rFonts w:ascii="Arial" w:hAnsi="Arial" w:cs="Arial"/>
          <w:sz w:val="18"/>
          <w:szCs w:val="18"/>
          <w:lang w:val="es-ES"/>
        </w:rPr>
        <w:t>$</w:t>
      </w:r>
      <w:r w:rsidR="003D0464">
        <w:rPr>
          <w:rFonts w:ascii="Arial" w:hAnsi="Arial" w:cs="Arial"/>
          <w:sz w:val="18"/>
          <w:szCs w:val="18"/>
          <w:lang w:val="es-ES"/>
        </w:rPr>
        <w:t>25</w:t>
      </w:r>
      <w:proofErr w:type="gramStart"/>
      <w:r w:rsidRPr="00FD1B1D">
        <w:rPr>
          <w:rFonts w:ascii="Arial" w:hAnsi="Arial" w:cs="Arial"/>
          <w:sz w:val="18"/>
          <w:szCs w:val="18"/>
          <w:lang w:val="es-ES"/>
        </w:rPr>
        <w:t>,</w:t>
      </w:r>
      <w:r w:rsidR="003D0464">
        <w:rPr>
          <w:rFonts w:ascii="Arial" w:hAnsi="Arial" w:cs="Arial"/>
          <w:sz w:val="18"/>
          <w:szCs w:val="18"/>
          <w:lang w:val="es-ES"/>
        </w:rPr>
        <w:t>057</w:t>
      </w:r>
      <w:r w:rsidRPr="00FD1B1D">
        <w:rPr>
          <w:rFonts w:ascii="Arial" w:hAnsi="Arial" w:cs="Arial"/>
          <w:sz w:val="18"/>
          <w:szCs w:val="18"/>
          <w:lang w:val="es-ES"/>
        </w:rPr>
        <w:t>,</w:t>
      </w:r>
      <w:r w:rsidR="003D0464">
        <w:rPr>
          <w:rFonts w:ascii="Arial" w:hAnsi="Arial" w:cs="Arial"/>
          <w:sz w:val="18"/>
          <w:szCs w:val="18"/>
          <w:lang w:val="es-ES"/>
        </w:rPr>
        <w:t>645</w:t>
      </w:r>
      <w:r w:rsidRPr="00FD1B1D">
        <w:rPr>
          <w:rFonts w:ascii="Arial" w:hAnsi="Arial" w:cs="Arial"/>
          <w:sz w:val="18"/>
          <w:szCs w:val="18"/>
          <w:lang w:val="es-ES"/>
        </w:rPr>
        <w:t>.</w:t>
      </w:r>
      <w:r w:rsidR="003D0464">
        <w:rPr>
          <w:rFonts w:ascii="Arial" w:hAnsi="Arial" w:cs="Arial"/>
          <w:sz w:val="18"/>
          <w:szCs w:val="18"/>
          <w:lang w:val="es-ES"/>
        </w:rPr>
        <w:t>53</w:t>
      </w:r>
      <w:proofErr w:type="gramEnd"/>
    </w:p>
    <w:p w:rsidR="00D951D8" w:rsidRPr="00FD1B1D" w:rsidRDefault="00D951D8" w:rsidP="00D9649C">
      <w:pPr>
        <w:spacing w:after="0" w:line="240" w:lineRule="auto"/>
        <w:jc w:val="both"/>
        <w:rPr>
          <w:rFonts w:ascii="Arial" w:hAnsi="Arial" w:cs="Arial"/>
          <w:sz w:val="18"/>
          <w:szCs w:val="18"/>
          <w:lang w:val="es-ES"/>
        </w:rPr>
      </w:pPr>
      <w:r>
        <w:rPr>
          <w:rFonts w:ascii="Arial" w:hAnsi="Arial" w:cs="Arial"/>
          <w:sz w:val="18"/>
          <w:szCs w:val="18"/>
          <w:lang w:val="es-ES"/>
        </w:rPr>
        <w:t>Modificaciones al presupuesto de egresos aprobado</w:t>
      </w:r>
      <w:r w:rsidR="001B41FD">
        <w:rPr>
          <w:rFonts w:ascii="Arial" w:hAnsi="Arial" w:cs="Arial"/>
          <w:sz w:val="18"/>
          <w:szCs w:val="18"/>
          <w:lang w:val="es-ES"/>
        </w:rPr>
        <w:t xml:space="preserve"> </w:t>
      </w:r>
      <w:r w:rsidR="003D0464">
        <w:rPr>
          <w:rFonts w:ascii="Arial" w:hAnsi="Arial" w:cs="Arial"/>
          <w:sz w:val="18"/>
          <w:szCs w:val="18"/>
          <w:lang w:val="es-ES"/>
        </w:rPr>
        <w:t xml:space="preserve">  </w:t>
      </w:r>
      <w:r w:rsidR="001B41FD">
        <w:rPr>
          <w:rFonts w:ascii="Arial" w:hAnsi="Arial" w:cs="Arial"/>
          <w:sz w:val="18"/>
          <w:szCs w:val="18"/>
          <w:lang w:val="es-ES"/>
        </w:rPr>
        <w:t>-$</w:t>
      </w:r>
      <w:r w:rsidR="003D0464">
        <w:rPr>
          <w:rFonts w:ascii="Arial" w:hAnsi="Arial" w:cs="Arial"/>
          <w:sz w:val="18"/>
          <w:szCs w:val="18"/>
          <w:lang w:val="es-ES"/>
        </w:rPr>
        <w:t>11</w:t>
      </w:r>
      <w:proofErr w:type="gramStart"/>
      <w:r w:rsidR="001B41FD">
        <w:rPr>
          <w:rFonts w:ascii="Arial" w:hAnsi="Arial" w:cs="Arial"/>
          <w:sz w:val="18"/>
          <w:szCs w:val="18"/>
          <w:lang w:val="es-ES"/>
        </w:rPr>
        <w:t>,</w:t>
      </w:r>
      <w:r w:rsidR="003D0464">
        <w:rPr>
          <w:rFonts w:ascii="Arial" w:hAnsi="Arial" w:cs="Arial"/>
          <w:sz w:val="18"/>
          <w:szCs w:val="18"/>
          <w:lang w:val="es-ES"/>
        </w:rPr>
        <w:t>561</w:t>
      </w:r>
      <w:r w:rsidR="001B41FD">
        <w:rPr>
          <w:rFonts w:ascii="Arial" w:hAnsi="Arial" w:cs="Arial"/>
          <w:sz w:val="18"/>
          <w:szCs w:val="18"/>
          <w:lang w:val="es-ES"/>
        </w:rPr>
        <w:t>,</w:t>
      </w:r>
      <w:r w:rsidR="003D0464">
        <w:rPr>
          <w:rFonts w:ascii="Arial" w:hAnsi="Arial" w:cs="Arial"/>
          <w:sz w:val="18"/>
          <w:szCs w:val="18"/>
          <w:lang w:val="es-ES"/>
        </w:rPr>
        <w:t>682</w:t>
      </w:r>
      <w:r w:rsidR="001B41FD">
        <w:rPr>
          <w:rFonts w:ascii="Arial" w:hAnsi="Arial" w:cs="Arial"/>
          <w:sz w:val="18"/>
          <w:szCs w:val="18"/>
          <w:lang w:val="es-ES"/>
        </w:rPr>
        <w:t>.07</w:t>
      </w:r>
      <w:proofErr w:type="gramEnd"/>
    </w:p>
    <w:p w:rsidR="00A95C05" w:rsidRPr="00FD1B1D" w:rsidRDefault="00A95C05" w:rsidP="00D9649C">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Presupuesto de egresos comprometido  </w:t>
      </w:r>
      <w:r w:rsidR="00D951D8">
        <w:rPr>
          <w:rFonts w:ascii="Arial" w:hAnsi="Arial" w:cs="Arial"/>
          <w:sz w:val="18"/>
          <w:szCs w:val="18"/>
          <w:lang w:val="es-ES"/>
        </w:rPr>
        <w:t xml:space="preserve">                  </w:t>
      </w:r>
      <w:r w:rsidRPr="00FD1B1D">
        <w:rPr>
          <w:rFonts w:ascii="Arial" w:hAnsi="Arial" w:cs="Arial"/>
          <w:sz w:val="18"/>
          <w:szCs w:val="18"/>
          <w:lang w:val="es-ES"/>
        </w:rPr>
        <w:t xml:space="preserve">  </w:t>
      </w:r>
      <w:r w:rsidR="003D0464">
        <w:rPr>
          <w:rFonts w:ascii="Arial" w:hAnsi="Arial" w:cs="Arial"/>
          <w:sz w:val="18"/>
          <w:szCs w:val="18"/>
          <w:lang w:val="es-ES"/>
        </w:rPr>
        <w:t xml:space="preserve">     </w:t>
      </w:r>
      <w:r w:rsidRPr="00FD1B1D">
        <w:rPr>
          <w:rFonts w:ascii="Arial" w:hAnsi="Arial" w:cs="Arial"/>
          <w:sz w:val="18"/>
          <w:szCs w:val="18"/>
          <w:lang w:val="es-ES"/>
        </w:rPr>
        <w:t>$</w:t>
      </w:r>
      <w:r w:rsidR="003D0464">
        <w:rPr>
          <w:rFonts w:ascii="Arial" w:hAnsi="Arial" w:cs="Arial"/>
          <w:sz w:val="18"/>
          <w:szCs w:val="18"/>
          <w:lang w:val="es-ES"/>
        </w:rPr>
        <w:t>13</w:t>
      </w:r>
      <w:proofErr w:type="gramStart"/>
      <w:r w:rsidRPr="00FD1B1D">
        <w:rPr>
          <w:rFonts w:ascii="Arial" w:hAnsi="Arial" w:cs="Arial"/>
          <w:sz w:val="18"/>
          <w:szCs w:val="18"/>
          <w:lang w:val="es-ES"/>
        </w:rPr>
        <w:t>,</w:t>
      </w:r>
      <w:r w:rsidR="003D0464">
        <w:rPr>
          <w:rFonts w:ascii="Arial" w:hAnsi="Arial" w:cs="Arial"/>
          <w:sz w:val="18"/>
          <w:szCs w:val="18"/>
          <w:lang w:val="es-ES"/>
        </w:rPr>
        <w:t>495</w:t>
      </w:r>
      <w:r w:rsidRPr="00FD1B1D">
        <w:rPr>
          <w:rFonts w:ascii="Arial" w:hAnsi="Arial" w:cs="Arial"/>
          <w:sz w:val="18"/>
          <w:szCs w:val="18"/>
          <w:lang w:val="es-ES"/>
        </w:rPr>
        <w:t>,</w:t>
      </w:r>
      <w:r w:rsidR="0011461A">
        <w:rPr>
          <w:rFonts w:ascii="Arial" w:hAnsi="Arial" w:cs="Arial"/>
          <w:sz w:val="18"/>
          <w:szCs w:val="18"/>
          <w:lang w:val="es-ES"/>
        </w:rPr>
        <w:t>9</w:t>
      </w:r>
      <w:r w:rsidR="003D0464">
        <w:rPr>
          <w:rFonts w:ascii="Arial" w:hAnsi="Arial" w:cs="Arial"/>
          <w:sz w:val="18"/>
          <w:szCs w:val="18"/>
          <w:lang w:val="es-ES"/>
        </w:rPr>
        <w:t>62</w:t>
      </w:r>
      <w:r w:rsidRPr="00FD1B1D">
        <w:rPr>
          <w:rFonts w:ascii="Arial" w:hAnsi="Arial" w:cs="Arial"/>
          <w:sz w:val="18"/>
          <w:szCs w:val="18"/>
          <w:lang w:val="es-ES"/>
        </w:rPr>
        <w:t>.</w:t>
      </w:r>
      <w:r w:rsidR="003D0464">
        <w:rPr>
          <w:rFonts w:ascii="Arial" w:hAnsi="Arial" w:cs="Arial"/>
          <w:sz w:val="18"/>
          <w:szCs w:val="18"/>
          <w:lang w:val="es-ES"/>
        </w:rPr>
        <w:t>99</w:t>
      </w:r>
      <w:proofErr w:type="gramEnd"/>
    </w:p>
    <w:p w:rsidR="00A95C05" w:rsidRPr="00FD1B1D" w:rsidRDefault="00A95C05" w:rsidP="00D9649C">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Presupuesto de egresos devengado       </w:t>
      </w:r>
      <w:r w:rsidR="00D951D8">
        <w:rPr>
          <w:rFonts w:ascii="Arial" w:hAnsi="Arial" w:cs="Arial"/>
          <w:sz w:val="18"/>
          <w:szCs w:val="18"/>
          <w:lang w:val="es-ES"/>
        </w:rPr>
        <w:t xml:space="preserve">                  </w:t>
      </w:r>
      <w:r w:rsidRPr="00FD1B1D">
        <w:rPr>
          <w:rFonts w:ascii="Arial" w:hAnsi="Arial" w:cs="Arial"/>
          <w:sz w:val="18"/>
          <w:szCs w:val="18"/>
          <w:lang w:val="es-ES"/>
        </w:rPr>
        <w:t xml:space="preserve"> </w:t>
      </w:r>
      <w:r w:rsidR="003D0464">
        <w:rPr>
          <w:rFonts w:ascii="Arial" w:hAnsi="Arial" w:cs="Arial"/>
          <w:sz w:val="18"/>
          <w:szCs w:val="18"/>
          <w:lang w:val="es-ES"/>
        </w:rPr>
        <w:t xml:space="preserve">     </w:t>
      </w:r>
      <w:r w:rsidRPr="00FD1B1D">
        <w:rPr>
          <w:rFonts w:ascii="Arial" w:hAnsi="Arial" w:cs="Arial"/>
          <w:sz w:val="18"/>
          <w:szCs w:val="18"/>
          <w:lang w:val="es-ES"/>
        </w:rPr>
        <w:t xml:space="preserve"> $</w:t>
      </w:r>
      <w:r w:rsidR="003D0464">
        <w:rPr>
          <w:rFonts w:ascii="Arial" w:hAnsi="Arial" w:cs="Arial"/>
          <w:sz w:val="18"/>
          <w:szCs w:val="18"/>
          <w:lang w:val="es-ES"/>
        </w:rPr>
        <w:t>13</w:t>
      </w:r>
      <w:proofErr w:type="gramStart"/>
      <w:r w:rsidRPr="00FD1B1D">
        <w:rPr>
          <w:rFonts w:ascii="Arial" w:hAnsi="Arial" w:cs="Arial"/>
          <w:sz w:val="18"/>
          <w:szCs w:val="18"/>
          <w:lang w:val="es-ES"/>
        </w:rPr>
        <w:t>,</w:t>
      </w:r>
      <w:r w:rsidR="003D0464">
        <w:rPr>
          <w:rFonts w:ascii="Arial" w:hAnsi="Arial" w:cs="Arial"/>
          <w:sz w:val="18"/>
          <w:szCs w:val="18"/>
          <w:lang w:val="es-ES"/>
        </w:rPr>
        <w:t>495</w:t>
      </w:r>
      <w:r w:rsidRPr="00FD1B1D">
        <w:rPr>
          <w:rFonts w:ascii="Arial" w:hAnsi="Arial" w:cs="Arial"/>
          <w:sz w:val="18"/>
          <w:szCs w:val="18"/>
          <w:lang w:val="es-ES"/>
        </w:rPr>
        <w:t>,</w:t>
      </w:r>
      <w:r w:rsidR="003D0464">
        <w:rPr>
          <w:rFonts w:ascii="Arial" w:hAnsi="Arial" w:cs="Arial"/>
          <w:sz w:val="18"/>
          <w:szCs w:val="18"/>
          <w:lang w:val="es-ES"/>
        </w:rPr>
        <w:t>962</w:t>
      </w:r>
      <w:r w:rsidRPr="00FD1B1D">
        <w:rPr>
          <w:rFonts w:ascii="Arial" w:hAnsi="Arial" w:cs="Arial"/>
          <w:sz w:val="18"/>
          <w:szCs w:val="18"/>
          <w:lang w:val="es-ES"/>
        </w:rPr>
        <w:t>.</w:t>
      </w:r>
      <w:r w:rsidR="003D0464">
        <w:rPr>
          <w:rFonts w:ascii="Arial" w:hAnsi="Arial" w:cs="Arial"/>
          <w:sz w:val="18"/>
          <w:szCs w:val="18"/>
          <w:lang w:val="es-ES"/>
        </w:rPr>
        <w:t>99</w:t>
      </w:r>
      <w:proofErr w:type="gramEnd"/>
    </w:p>
    <w:p w:rsidR="00A95C05" w:rsidRPr="00FD1B1D" w:rsidRDefault="00A95C05" w:rsidP="00D9649C">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Presupuesto de egresos ejercido          </w:t>
      </w:r>
      <w:r w:rsidR="00D951D8">
        <w:rPr>
          <w:rFonts w:ascii="Arial" w:hAnsi="Arial" w:cs="Arial"/>
          <w:sz w:val="18"/>
          <w:szCs w:val="18"/>
          <w:lang w:val="es-ES"/>
        </w:rPr>
        <w:t xml:space="preserve">                  </w:t>
      </w:r>
      <w:r w:rsidRPr="00FD1B1D">
        <w:rPr>
          <w:rFonts w:ascii="Arial" w:hAnsi="Arial" w:cs="Arial"/>
          <w:sz w:val="18"/>
          <w:szCs w:val="18"/>
          <w:lang w:val="es-ES"/>
        </w:rPr>
        <w:t xml:space="preserve">   </w:t>
      </w:r>
      <w:r w:rsidR="003D0464">
        <w:rPr>
          <w:rFonts w:ascii="Arial" w:hAnsi="Arial" w:cs="Arial"/>
          <w:sz w:val="18"/>
          <w:szCs w:val="18"/>
          <w:lang w:val="es-ES"/>
        </w:rPr>
        <w:t xml:space="preserve">     </w:t>
      </w:r>
      <w:r w:rsidRPr="00FD1B1D">
        <w:rPr>
          <w:rFonts w:ascii="Arial" w:hAnsi="Arial" w:cs="Arial"/>
          <w:sz w:val="18"/>
          <w:szCs w:val="18"/>
          <w:lang w:val="es-ES"/>
        </w:rPr>
        <w:t xml:space="preserve"> $</w:t>
      </w:r>
      <w:r w:rsidR="003D0464">
        <w:rPr>
          <w:rFonts w:ascii="Arial" w:hAnsi="Arial" w:cs="Arial"/>
          <w:sz w:val="18"/>
          <w:szCs w:val="18"/>
          <w:lang w:val="es-ES"/>
        </w:rPr>
        <w:t>13</w:t>
      </w:r>
      <w:proofErr w:type="gramStart"/>
      <w:r w:rsidRPr="00FD1B1D">
        <w:rPr>
          <w:rFonts w:ascii="Arial" w:hAnsi="Arial" w:cs="Arial"/>
          <w:sz w:val="18"/>
          <w:szCs w:val="18"/>
          <w:lang w:val="es-ES"/>
        </w:rPr>
        <w:t>,</w:t>
      </w:r>
      <w:r w:rsidR="003D0464">
        <w:rPr>
          <w:rFonts w:ascii="Arial" w:hAnsi="Arial" w:cs="Arial"/>
          <w:sz w:val="18"/>
          <w:szCs w:val="18"/>
          <w:lang w:val="es-ES"/>
        </w:rPr>
        <w:t>495</w:t>
      </w:r>
      <w:r w:rsidRPr="00FD1B1D">
        <w:rPr>
          <w:rFonts w:ascii="Arial" w:hAnsi="Arial" w:cs="Arial"/>
          <w:sz w:val="18"/>
          <w:szCs w:val="18"/>
          <w:lang w:val="es-ES"/>
        </w:rPr>
        <w:t>,</w:t>
      </w:r>
      <w:r w:rsidR="003D0464">
        <w:rPr>
          <w:rFonts w:ascii="Arial" w:hAnsi="Arial" w:cs="Arial"/>
          <w:sz w:val="18"/>
          <w:szCs w:val="18"/>
          <w:lang w:val="es-ES"/>
        </w:rPr>
        <w:t>962</w:t>
      </w:r>
      <w:r w:rsidRPr="00FD1B1D">
        <w:rPr>
          <w:rFonts w:ascii="Arial" w:hAnsi="Arial" w:cs="Arial"/>
          <w:sz w:val="18"/>
          <w:szCs w:val="18"/>
          <w:lang w:val="es-ES"/>
        </w:rPr>
        <w:t>.</w:t>
      </w:r>
      <w:r w:rsidR="003D0464">
        <w:rPr>
          <w:rFonts w:ascii="Arial" w:hAnsi="Arial" w:cs="Arial"/>
          <w:sz w:val="18"/>
          <w:szCs w:val="18"/>
          <w:lang w:val="es-ES"/>
        </w:rPr>
        <w:t>99</w:t>
      </w:r>
      <w:proofErr w:type="gramEnd"/>
    </w:p>
    <w:p w:rsidR="00A95C05" w:rsidRPr="00FD1B1D" w:rsidRDefault="00A95C05" w:rsidP="00D9649C">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Presupuesto de egresos pagado         </w:t>
      </w:r>
      <w:r w:rsidR="00D951D8">
        <w:rPr>
          <w:rFonts w:ascii="Arial" w:hAnsi="Arial" w:cs="Arial"/>
          <w:sz w:val="18"/>
          <w:szCs w:val="18"/>
          <w:lang w:val="es-ES"/>
        </w:rPr>
        <w:t xml:space="preserve">                  </w:t>
      </w:r>
      <w:r w:rsidRPr="00FD1B1D">
        <w:rPr>
          <w:rFonts w:ascii="Arial" w:hAnsi="Arial" w:cs="Arial"/>
          <w:sz w:val="18"/>
          <w:szCs w:val="18"/>
          <w:lang w:val="es-ES"/>
        </w:rPr>
        <w:t xml:space="preserve">     </w:t>
      </w:r>
      <w:r w:rsidR="003D0464">
        <w:rPr>
          <w:rFonts w:ascii="Arial" w:hAnsi="Arial" w:cs="Arial"/>
          <w:sz w:val="18"/>
          <w:szCs w:val="18"/>
          <w:lang w:val="es-ES"/>
        </w:rPr>
        <w:t xml:space="preserve">      </w:t>
      </w:r>
      <w:r w:rsidRPr="00FD1B1D">
        <w:rPr>
          <w:rFonts w:ascii="Arial" w:hAnsi="Arial" w:cs="Arial"/>
          <w:sz w:val="18"/>
          <w:szCs w:val="18"/>
          <w:lang w:val="es-ES"/>
        </w:rPr>
        <w:t>$</w:t>
      </w:r>
      <w:r w:rsidR="003D0464">
        <w:rPr>
          <w:rFonts w:ascii="Arial" w:hAnsi="Arial" w:cs="Arial"/>
          <w:sz w:val="18"/>
          <w:szCs w:val="18"/>
          <w:lang w:val="es-ES"/>
        </w:rPr>
        <w:t>13</w:t>
      </w:r>
      <w:proofErr w:type="gramStart"/>
      <w:r w:rsidRPr="00FD1B1D">
        <w:rPr>
          <w:rFonts w:ascii="Arial" w:hAnsi="Arial" w:cs="Arial"/>
          <w:sz w:val="18"/>
          <w:szCs w:val="18"/>
          <w:lang w:val="es-ES"/>
        </w:rPr>
        <w:t>,</w:t>
      </w:r>
      <w:r w:rsidR="0011461A">
        <w:rPr>
          <w:rFonts w:ascii="Arial" w:hAnsi="Arial" w:cs="Arial"/>
          <w:sz w:val="18"/>
          <w:szCs w:val="18"/>
          <w:lang w:val="es-ES"/>
        </w:rPr>
        <w:t>4</w:t>
      </w:r>
      <w:r w:rsidR="003D0464">
        <w:rPr>
          <w:rFonts w:ascii="Arial" w:hAnsi="Arial" w:cs="Arial"/>
          <w:sz w:val="18"/>
          <w:szCs w:val="18"/>
          <w:lang w:val="es-ES"/>
        </w:rPr>
        <w:t>3</w:t>
      </w:r>
      <w:r w:rsidR="0011461A">
        <w:rPr>
          <w:rFonts w:ascii="Arial" w:hAnsi="Arial" w:cs="Arial"/>
          <w:sz w:val="18"/>
          <w:szCs w:val="18"/>
          <w:lang w:val="es-ES"/>
        </w:rPr>
        <w:t>2</w:t>
      </w:r>
      <w:r w:rsidRPr="00FD1B1D">
        <w:rPr>
          <w:rFonts w:ascii="Arial" w:hAnsi="Arial" w:cs="Arial"/>
          <w:sz w:val="18"/>
          <w:szCs w:val="18"/>
          <w:lang w:val="es-ES"/>
        </w:rPr>
        <w:t>,</w:t>
      </w:r>
      <w:r w:rsidR="003D0464">
        <w:rPr>
          <w:rFonts w:ascii="Arial" w:hAnsi="Arial" w:cs="Arial"/>
          <w:sz w:val="18"/>
          <w:szCs w:val="18"/>
          <w:lang w:val="es-ES"/>
        </w:rPr>
        <w:t>093</w:t>
      </w:r>
      <w:r w:rsidRPr="00FD1B1D">
        <w:rPr>
          <w:rFonts w:ascii="Arial" w:hAnsi="Arial" w:cs="Arial"/>
          <w:sz w:val="18"/>
          <w:szCs w:val="18"/>
          <w:lang w:val="es-ES"/>
        </w:rPr>
        <w:t>.</w:t>
      </w:r>
      <w:r w:rsidR="003D0464">
        <w:rPr>
          <w:rFonts w:ascii="Arial" w:hAnsi="Arial" w:cs="Arial"/>
          <w:sz w:val="18"/>
          <w:szCs w:val="18"/>
          <w:lang w:val="es-ES"/>
        </w:rPr>
        <w:t>27</w:t>
      </w:r>
      <w:proofErr w:type="gramEnd"/>
    </w:p>
    <w:p w:rsidR="00775DCA" w:rsidRPr="00FD1B1D" w:rsidRDefault="00775DCA" w:rsidP="00D9649C">
      <w:pPr>
        <w:spacing w:after="0" w:line="240" w:lineRule="auto"/>
        <w:jc w:val="both"/>
        <w:rPr>
          <w:rFonts w:ascii="Arial" w:hAnsi="Arial" w:cs="Arial"/>
          <w:sz w:val="18"/>
          <w:szCs w:val="18"/>
          <w:lang w:val="es-ES"/>
        </w:rPr>
      </w:pPr>
    </w:p>
    <w:p w:rsidR="00775DCA" w:rsidRPr="00FD1B1D" w:rsidRDefault="00775DCA" w:rsidP="00D9649C">
      <w:pPr>
        <w:spacing w:after="0" w:line="240" w:lineRule="auto"/>
        <w:jc w:val="both"/>
        <w:rPr>
          <w:rFonts w:ascii="Arial" w:hAnsi="Arial" w:cs="Arial"/>
          <w:sz w:val="18"/>
          <w:szCs w:val="18"/>
          <w:lang w:val="es-ES"/>
        </w:rPr>
      </w:pPr>
    </w:p>
    <w:p w:rsidR="00D9649C" w:rsidRPr="00FD1B1D" w:rsidRDefault="00D9649C" w:rsidP="00D9649C">
      <w:pPr>
        <w:spacing w:after="0" w:line="240" w:lineRule="auto"/>
        <w:jc w:val="both"/>
        <w:rPr>
          <w:rFonts w:ascii="Arial" w:hAnsi="Arial" w:cs="Arial"/>
          <w:sz w:val="18"/>
          <w:szCs w:val="18"/>
          <w:lang w:val="es-ES"/>
        </w:rPr>
      </w:pPr>
    </w:p>
    <w:p w:rsidR="006C4C0D" w:rsidRPr="00FD1B1D" w:rsidRDefault="00F11A31" w:rsidP="00D9649C">
      <w:pPr>
        <w:spacing w:after="0" w:line="240" w:lineRule="auto"/>
        <w:jc w:val="both"/>
        <w:rPr>
          <w:rFonts w:ascii="Arial" w:hAnsi="Arial" w:cs="Arial"/>
          <w:b/>
          <w:sz w:val="18"/>
          <w:szCs w:val="18"/>
          <w:lang w:val="es-ES"/>
        </w:rPr>
      </w:pPr>
      <w:r w:rsidRPr="00FD1B1D">
        <w:rPr>
          <w:rFonts w:ascii="Arial" w:hAnsi="Arial" w:cs="Arial"/>
          <w:b/>
          <w:sz w:val="18"/>
          <w:szCs w:val="18"/>
          <w:lang w:val="es-ES"/>
        </w:rPr>
        <w:t>C</w:t>
      </w:r>
      <w:r w:rsidR="00F84533" w:rsidRPr="00FD1B1D">
        <w:rPr>
          <w:rFonts w:ascii="Arial" w:hAnsi="Arial" w:cs="Arial"/>
          <w:b/>
          <w:sz w:val="18"/>
          <w:szCs w:val="18"/>
          <w:lang w:val="es-ES"/>
        </w:rPr>
        <w:t>) NOTAS DE GESTIÓN ADMINISTRATIVA</w:t>
      </w:r>
      <w:r w:rsidR="006C4C0D" w:rsidRPr="00FD1B1D">
        <w:rPr>
          <w:rFonts w:ascii="Arial" w:hAnsi="Arial" w:cs="Arial"/>
          <w:b/>
          <w:sz w:val="18"/>
          <w:szCs w:val="18"/>
          <w:lang w:val="es-ES"/>
        </w:rPr>
        <w:t xml:space="preserve"> </w:t>
      </w:r>
    </w:p>
    <w:p w:rsidR="007C0F78" w:rsidRPr="00FD1B1D" w:rsidRDefault="007C0F78" w:rsidP="00EF4231">
      <w:pPr>
        <w:spacing w:before="120" w:after="0" w:line="240" w:lineRule="auto"/>
        <w:jc w:val="both"/>
        <w:rPr>
          <w:rFonts w:ascii="Arial" w:hAnsi="Arial" w:cs="Arial"/>
          <w:b/>
          <w:sz w:val="18"/>
          <w:szCs w:val="18"/>
          <w:lang w:val="es-ES"/>
        </w:rPr>
      </w:pPr>
      <w:r w:rsidRPr="00FD1B1D">
        <w:rPr>
          <w:rFonts w:ascii="Arial" w:hAnsi="Arial" w:cs="Arial"/>
          <w:b/>
          <w:sz w:val="18"/>
          <w:szCs w:val="18"/>
          <w:lang w:val="es-ES"/>
        </w:rPr>
        <w:t>1. Introducción</w:t>
      </w:r>
    </w:p>
    <w:p w:rsidR="007C0F78" w:rsidRPr="00FD1B1D" w:rsidRDefault="005D620A" w:rsidP="00EF4231">
      <w:pPr>
        <w:spacing w:before="120" w:after="0" w:line="240" w:lineRule="auto"/>
        <w:jc w:val="both"/>
        <w:rPr>
          <w:rFonts w:ascii="Arial" w:hAnsi="Arial" w:cs="Arial"/>
          <w:sz w:val="18"/>
          <w:szCs w:val="18"/>
          <w:lang w:val="es-ES"/>
        </w:rPr>
      </w:pPr>
      <w:r w:rsidRPr="00FD1B1D">
        <w:rPr>
          <w:rFonts w:ascii="Arial" w:hAnsi="Arial" w:cs="Arial"/>
          <w:sz w:val="18"/>
          <w:szCs w:val="18"/>
          <w:lang w:val="es-ES"/>
        </w:rPr>
        <w:t xml:space="preserve">El Programa </w:t>
      </w:r>
      <w:r w:rsidR="00DA5D5C" w:rsidRPr="00FD1B1D">
        <w:rPr>
          <w:rFonts w:ascii="Arial" w:hAnsi="Arial" w:cs="Arial"/>
          <w:sz w:val="18"/>
          <w:szCs w:val="18"/>
          <w:lang w:val="es-ES"/>
        </w:rPr>
        <w:t>Nacional</w:t>
      </w:r>
      <w:r w:rsidR="005F1507">
        <w:rPr>
          <w:rFonts w:ascii="Arial" w:hAnsi="Arial" w:cs="Arial"/>
          <w:sz w:val="18"/>
          <w:szCs w:val="18"/>
          <w:lang w:val="es-ES"/>
        </w:rPr>
        <w:t xml:space="preserve"> de Becas </w:t>
      </w:r>
      <w:r w:rsidRPr="00FD1B1D">
        <w:rPr>
          <w:rFonts w:ascii="Arial" w:hAnsi="Arial" w:cs="Arial"/>
          <w:sz w:val="18"/>
          <w:szCs w:val="18"/>
          <w:lang w:val="es-ES"/>
        </w:rPr>
        <w:t>para la Educación Superior</w:t>
      </w:r>
      <w:r w:rsidR="009877A4" w:rsidRPr="00FD1B1D">
        <w:rPr>
          <w:rFonts w:ascii="Arial" w:hAnsi="Arial" w:cs="Arial"/>
          <w:sz w:val="18"/>
          <w:szCs w:val="18"/>
          <w:lang w:val="es-ES"/>
        </w:rPr>
        <w:t xml:space="preserve"> </w:t>
      </w:r>
      <w:r w:rsidR="00DA5D5C" w:rsidRPr="00FD1B1D">
        <w:rPr>
          <w:rFonts w:ascii="Arial" w:hAnsi="Arial" w:cs="Arial"/>
          <w:sz w:val="18"/>
          <w:szCs w:val="18"/>
          <w:lang w:val="es-ES"/>
        </w:rPr>
        <w:t>en su modalidad Manutención</w:t>
      </w:r>
      <w:r w:rsidRPr="00FD1B1D">
        <w:rPr>
          <w:rFonts w:ascii="Arial" w:hAnsi="Arial" w:cs="Arial"/>
          <w:sz w:val="18"/>
          <w:szCs w:val="18"/>
          <w:lang w:val="es-ES"/>
        </w:rPr>
        <w:t xml:space="preserve"> es creado con el propósito de que una mayor proporción de jóvenes en condicio</w:t>
      </w:r>
      <w:r w:rsidR="00C8732F" w:rsidRPr="00FD1B1D">
        <w:rPr>
          <w:rFonts w:ascii="Arial" w:hAnsi="Arial" w:cs="Arial"/>
          <w:sz w:val="18"/>
          <w:szCs w:val="18"/>
          <w:lang w:val="es-ES"/>
        </w:rPr>
        <w:t xml:space="preserve">nes económicas adversas accedan a los servicios públicos de educación superior, y con ello </w:t>
      </w:r>
      <w:proofErr w:type="gramStart"/>
      <w:r w:rsidR="00C8732F" w:rsidRPr="00FD1B1D">
        <w:rPr>
          <w:rFonts w:ascii="Arial" w:hAnsi="Arial" w:cs="Arial"/>
          <w:sz w:val="18"/>
          <w:szCs w:val="18"/>
          <w:lang w:val="es-ES"/>
        </w:rPr>
        <w:t>puedan</w:t>
      </w:r>
      <w:proofErr w:type="gramEnd"/>
      <w:r w:rsidR="00C8732F" w:rsidRPr="00FD1B1D">
        <w:rPr>
          <w:rFonts w:ascii="Arial" w:hAnsi="Arial" w:cs="Arial"/>
          <w:sz w:val="18"/>
          <w:szCs w:val="18"/>
          <w:lang w:val="es-ES"/>
        </w:rPr>
        <w:t xml:space="preserve"> iniciar, continuar y concluir sus estudios universitarios.</w:t>
      </w:r>
      <w:r w:rsidR="009877A4" w:rsidRPr="00FD1B1D">
        <w:rPr>
          <w:rFonts w:ascii="Arial" w:hAnsi="Arial" w:cs="Arial"/>
          <w:sz w:val="18"/>
          <w:szCs w:val="18"/>
          <w:lang w:val="es-ES"/>
        </w:rPr>
        <w:t xml:space="preserve"> </w:t>
      </w:r>
    </w:p>
    <w:p w:rsidR="00B717D2" w:rsidRPr="00FD1B1D" w:rsidRDefault="00B717D2" w:rsidP="00EF4231">
      <w:pPr>
        <w:spacing w:before="120" w:after="0" w:line="240" w:lineRule="auto"/>
        <w:jc w:val="both"/>
        <w:rPr>
          <w:rFonts w:ascii="Arial" w:hAnsi="Arial" w:cs="Arial"/>
          <w:sz w:val="18"/>
          <w:szCs w:val="18"/>
          <w:lang w:val="es-ES"/>
        </w:rPr>
      </w:pPr>
      <w:r w:rsidRPr="00FD1B1D">
        <w:rPr>
          <w:rFonts w:ascii="Arial" w:hAnsi="Arial" w:cs="Arial"/>
          <w:sz w:val="18"/>
          <w:szCs w:val="18"/>
          <w:lang w:val="es-ES"/>
        </w:rPr>
        <w:t>Las políticas de operación, administración y control interno son presididas por un Comité Técnico, conformado por el titular de la Secretaría de Educación, un representante de cada una de las Instituciones Públicas de Educación Superior, por un representante de la Secretaría de Educación Pública, un representante del Gobierno del Estado, un representante de la Secretaría de la Contraloría General, mismos que tienen voz y voto, para la toma de decisiones.</w:t>
      </w:r>
    </w:p>
    <w:p w:rsidR="00C8732F" w:rsidRPr="00FD1B1D" w:rsidRDefault="00C8732F" w:rsidP="00EF4231">
      <w:pPr>
        <w:spacing w:before="120" w:after="0" w:line="240" w:lineRule="auto"/>
        <w:jc w:val="both"/>
        <w:rPr>
          <w:rFonts w:ascii="Arial" w:hAnsi="Arial" w:cs="Arial"/>
          <w:sz w:val="18"/>
          <w:szCs w:val="18"/>
          <w:lang w:val="es-ES"/>
        </w:rPr>
      </w:pPr>
      <w:r w:rsidRPr="00FD1B1D">
        <w:rPr>
          <w:rFonts w:ascii="Arial" w:hAnsi="Arial" w:cs="Arial"/>
          <w:sz w:val="18"/>
          <w:szCs w:val="18"/>
          <w:lang w:val="es-ES"/>
        </w:rPr>
        <w:t>El patrimonio</w:t>
      </w:r>
      <w:r w:rsidR="00B717D2" w:rsidRPr="00FD1B1D">
        <w:rPr>
          <w:rFonts w:ascii="Arial" w:hAnsi="Arial" w:cs="Arial"/>
          <w:sz w:val="18"/>
          <w:szCs w:val="18"/>
          <w:lang w:val="es-ES"/>
        </w:rPr>
        <w:t xml:space="preserve"> de este Ente</w:t>
      </w:r>
      <w:r w:rsidRPr="00FD1B1D">
        <w:rPr>
          <w:rFonts w:ascii="Arial" w:hAnsi="Arial" w:cs="Arial"/>
          <w:sz w:val="18"/>
          <w:szCs w:val="18"/>
          <w:lang w:val="es-ES"/>
        </w:rPr>
        <w:t xml:space="preserve"> se conforma con aportaciones de recursos</w:t>
      </w:r>
      <w:r w:rsidR="00B717D2" w:rsidRPr="00FD1B1D">
        <w:rPr>
          <w:rFonts w:ascii="Arial" w:hAnsi="Arial" w:cs="Arial"/>
          <w:sz w:val="18"/>
          <w:szCs w:val="18"/>
          <w:lang w:val="es-ES"/>
        </w:rPr>
        <w:t xml:space="preserve"> </w:t>
      </w:r>
      <w:r w:rsidRPr="00FD1B1D">
        <w:rPr>
          <w:rFonts w:ascii="Arial" w:hAnsi="Arial" w:cs="Arial"/>
          <w:sz w:val="18"/>
          <w:szCs w:val="18"/>
          <w:lang w:val="es-ES"/>
        </w:rPr>
        <w:t xml:space="preserve">provenientes de la Federación </w:t>
      </w:r>
      <w:r w:rsidR="00B717D2" w:rsidRPr="00FD1B1D">
        <w:rPr>
          <w:rFonts w:ascii="Arial" w:hAnsi="Arial" w:cs="Arial"/>
          <w:sz w:val="18"/>
          <w:szCs w:val="18"/>
          <w:lang w:val="es-ES"/>
        </w:rPr>
        <w:t>del Gobierno del Estado, los rendimientos generados por inversiones se destinan al fin por el que fue creado el programa: pagar becas.</w:t>
      </w:r>
    </w:p>
    <w:p w:rsidR="00B717D2" w:rsidRPr="00FD1B1D" w:rsidRDefault="00CC2262" w:rsidP="00EF4231">
      <w:pPr>
        <w:spacing w:before="120" w:after="0" w:line="240" w:lineRule="auto"/>
        <w:jc w:val="both"/>
        <w:rPr>
          <w:rFonts w:ascii="Arial" w:hAnsi="Arial" w:cs="Arial"/>
          <w:b/>
          <w:sz w:val="18"/>
          <w:szCs w:val="18"/>
          <w:lang w:val="es-ES"/>
        </w:rPr>
      </w:pPr>
      <w:r w:rsidRPr="00FD1B1D">
        <w:rPr>
          <w:rFonts w:ascii="Arial" w:hAnsi="Arial" w:cs="Arial"/>
          <w:b/>
          <w:sz w:val="18"/>
          <w:szCs w:val="18"/>
          <w:lang w:val="es-ES"/>
        </w:rPr>
        <w:t>2. Panorama Económico y Financiero</w:t>
      </w:r>
    </w:p>
    <w:p w:rsidR="00C06E37" w:rsidRPr="00FD1B1D" w:rsidRDefault="00C06E37" w:rsidP="00EF4231">
      <w:pPr>
        <w:spacing w:before="120" w:after="0" w:line="240" w:lineRule="auto"/>
        <w:jc w:val="both"/>
        <w:rPr>
          <w:rFonts w:ascii="Arial" w:hAnsi="Arial" w:cs="Arial"/>
          <w:sz w:val="18"/>
          <w:szCs w:val="18"/>
          <w:lang w:val="es-ES"/>
        </w:rPr>
      </w:pPr>
      <w:r w:rsidRPr="00FD1B1D">
        <w:rPr>
          <w:rFonts w:ascii="Arial" w:hAnsi="Arial" w:cs="Arial"/>
          <w:sz w:val="18"/>
          <w:szCs w:val="18"/>
          <w:lang w:val="es-ES"/>
        </w:rPr>
        <w:t>El</w:t>
      </w:r>
      <w:r w:rsidR="009877A4" w:rsidRPr="00FD1B1D">
        <w:rPr>
          <w:rFonts w:ascii="Arial" w:hAnsi="Arial" w:cs="Arial"/>
          <w:sz w:val="18"/>
          <w:szCs w:val="18"/>
          <w:lang w:val="es-ES"/>
        </w:rPr>
        <w:t xml:space="preserve"> </w:t>
      </w:r>
      <w:r w:rsidR="004B23B0">
        <w:rPr>
          <w:rFonts w:ascii="Arial" w:hAnsi="Arial" w:cs="Arial"/>
          <w:sz w:val="18"/>
          <w:szCs w:val="18"/>
          <w:lang w:val="es-ES"/>
        </w:rPr>
        <w:t>P</w:t>
      </w:r>
      <w:r w:rsidR="0048270B" w:rsidRPr="00FD1B1D">
        <w:rPr>
          <w:rFonts w:ascii="Arial" w:hAnsi="Arial" w:cs="Arial"/>
          <w:sz w:val="18"/>
          <w:szCs w:val="18"/>
          <w:lang w:val="es-ES"/>
        </w:rPr>
        <w:t>rograma</w:t>
      </w:r>
      <w:r w:rsidR="004B23B0">
        <w:rPr>
          <w:rFonts w:ascii="Arial" w:hAnsi="Arial" w:cs="Arial"/>
          <w:sz w:val="18"/>
          <w:szCs w:val="18"/>
          <w:lang w:val="es-ES"/>
        </w:rPr>
        <w:t xml:space="preserve"> Nacional </w:t>
      </w:r>
      <w:r w:rsidR="0048270B" w:rsidRPr="00FD1B1D">
        <w:rPr>
          <w:rFonts w:ascii="Arial" w:hAnsi="Arial" w:cs="Arial"/>
          <w:sz w:val="18"/>
          <w:szCs w:val="18"/>
          <w:lang w:val="es-ES"/>
        </w:rPr>
        <w:t>de Becas</w:t>
      </w:r>
      <w:r w:rsidR="004B23B0">
        <w:rPr>
          <w:rFonts w:ascii="Arial" w:hAnsi="Arial" w:cs="Arial"/>
          <w:sz w:val="18"/>
          <w:szCs w:val="18"/>
          <w:lang w:val="es-ES"/>
        </w:rPr>
        <w:t xml:space="preserve"> para la Educación Superior en su modalidad</w:t>
      </w:r>
      <w:r w:rsidR="0048270B" w:rsidRPr="00FD1B1D">
        <w:rPr>
          <w:rFonts w:ascii="Arial" w:hAnsi="Arial" w:cs="Arial"/>
          <w:sz w:val="18"/>
          <w:szCs w:val="18"/>
          <w:lang w:val="es-ES"/>
        </w:rPr>
        <w:t xml:space="preserve"> Manutención</w:t>
      </w:r>
      <w:r w:rsidRPr="00FD1B1D">
        <w:rPr>
          <w:rFonts w:ascii="Arial" w:hAnsi="Arial" w:cs="Arial"/>
          <w:sz w:val="18"/>
          <w:szCs w:val="18"/>
          <w:lang w:val="es-ES"/>
        </w:rPr>
        <w:t>, opera con</w:t>
      </w:r>
      <w:r w:rsidR="00724139" w:rsidRPr="00FD1B1D">
        <w:rPr>
          <w:rFonts w:ascii="Arial" w:hAnsi="Arial" w:cs="Arial"/>
          <w:sz w:val="18"/>
          <w:szCs w:val="18"/>
          <w:lang w:val="es-ES"/>
        </w:rPr>
        <w:t xml:space="preserve"> los ingresos recaudados de subsidios</w:t>
      </w:r>
      <w:r w:rsidRPr="00FD1B1D">
        <w:rPr>
          <w:rFonts w:ascii="Arial" w:hAnsi="Arial" w:cs="Arial"/>
          <w:sz w:val="18"/>
          <w:szCs w:val="18"/>
          <w:lang w:val="es-ES"/>
        </w:rPr>
        <w:t xml:space="preserve"> fede</w:t>
      </w:r>
      <w:r w:rsidR="00724139" w:rsidRPr="00FD1B1D">
        <w:rPr>
          <w:rFonts w:ascii="Arial" w:hAnsi="Arial" w:cs="Arial"/>
          <w:sz w:val="18"/>
          <w:szCs w:val="18"/>
          <w:lang w:val="es-ES"/>
        </w:rPr>
        <w:t>rales,</w:t>
      </w:r>
      <w:r w:rsidR="009877A4" w:rsidRPr="00FD1B1D">
        <w:rPr>
          <w:rFonts w:ascii="Arial" w:hAnsi="Arial" w:cs="Arial"/>
          <w:sz w:val="18"/>
          <w:szCs w:val="18"/>
          <w:lang w:val="es-ES"/>
        </w:rPr>
        <w:t xml:space="preserve"> </w:t>
      </w:r>
      <w:r w:rsidR="00724139" w:rsidRPr="00FD1B1D">
        <w:rPr>
          <w:rFonts w:ascii="Arial" w:hAnsi="Arial" w:cs="Arial"/>
          <w:sz w:val="18"/>
          <w:szCs w:val="18"/>
          <w:lang w:val="es-ES"/>
        </w:rPr>
        <w:t>estatales, y rendimientos generados por la inversión de estos recursos en el ejercicio, los remanentes originados al cierre de ejercicio</w:t>
      </w:r>
      <w:r w:rsidR="009877A4" w:rsidRPr="00FD1B1D">
        <w:rPr>
          <w:rFonts w:ascii="Arial" w:hAnsi="Arial" w:cs="Arial"/>
          <w:sz w:val="18"/>
          <w:szCs w:val="18"/>
          <w:lang w:val="es-ES"/>
        </w:rPr>
        <w:t xml:space="preserve"> </w:t>
      </w:r>
      <w:r w:rsidR="00724139" w:rsidRPr="00FD1B1D">
        <w:rPr>
          <w:rFonts w:ascii="Arial" w:hAnsi="Arial" w:cs="Arial"/>
          <w:sz w:val="18"/>
          <w:szCs w:val="18"/>
          <w:lang w:val="es-ES"/>
        </w:rPr>
        <w:t>son destinados al objeto social del programa que es pagar becas a los alumnos inscritos en las diferentes Instituciones Públicas de Educación Superior del Estado de Nayarit</w:t>
      </w:r>
      <w:r w:rsidR="00965BA6" w:rsidRPr="00FD1B1D">
        <w:rPr>
          <w:rFonts w:ascii="Arial" w:hAnsi="Arial" w:cs="Arial"/>
          <w:sz w:val="18"/>
          <w:szCs w:val="18"/>
          <w:lang w:val="es-ES"/>
        </w:rPr>
        <w:t xml:space="preserve">. </w:t>
      </w:r>
      <w:r w:rsidR="008C1A2D" w:rsidRPr="00FD1B1D">
        <w:rPr>
          <w:rFonts w:ascii="Arial" w:hAnsi="Arial" w:cs="Arial"/>
          <w:sz w:val="18"/>
          <w:szCs w:val="18"/>
          <w:lang w:val="es-ES"/>
        </w:rPr>
        <w:t xml:space="preserve">El Gobierno del Estado en el afán de lograr que un mayor número de estudiantes universitarios </w:t>
      </w:r>
      <w:r w:rsidR="0054244D" w:rsidRPr="00FD1B1D">
        <w:rPr>
          <w:rFonts w:ascii="Arial" w:hAnsi="Arial" w:cs="Arial"/>
          <w:sz w:val="18"/>
          <w:szCs w:val="18"/>
          <w:lang w:val="es-ES"/>
        </w:rPr>
        <w:t xml:space="preserve">concluyan su nivel superior se esfuerza día a día para  efectuar las ministraciones económicas a este programa, conforme a la solvencia presupuestal existente </w:t>
      </w:r>
      <w:r w:rsidR="00965BA6" w:rsidRPr="00FD1B1D">
        <w:rPr>
          <w:rFonts w:ascii="Arial" w:hAnsi="Arial" w:cs="Arial"/>
          <w:sz w:val="18"/>
          <w:szCs w:val="18"/>
          <w:lang w:val="es-ES"/>
        </w:rPr>
        <w:t>e</w:t>
      </w:r>
      <w:r w:rsidR="0054244D" w:rsidRPr="00FD1B1D">
        <w:rPr>
          <w:rFonts w:ascii="Arial" w:hAnsi="Arial" w:cs="Arial"/>
          <w:sz w:val="18"/>
          <w:szCs w:val="18"/>
          <w:lang w:val="es-ES"/>
        </w:rPr>
        <w:t>n la entidad</w:t>
      </w:r>
      <w:r w:rsidR="00C80D9E" w:rsidRPr="00FD1B1D">
        <w:rPr>
          <w:rFonts w:ascii="Arial" w:hAnsi="Arial" w:cs="Arial"/>
          <w:sz w:val="18"/>
          <w:szCs w:val="18"/>
          <w:lang w:val="es-ES"/>
        </w:rPr>
        <w:t xml:space="preserve">, siempre </w:t>
      </w:r>
      <w:r w:rsidR="0054244D" w:rsidRPr="00FD1B1D">
        <w:rPr>
          <w:rFonts w:ascii="Arial" w:hAnsi="Arial" w:cs="Arial"/>
          <w:sz w:val="18"/>
          <w:szCs w:val="18"/>
          <w:lang w:val="es-ES"/>
        </w:rPr>
        <w:t>con el úni</w:t>
      </w:r>
      <w:r w:rsidR="00C80D9E" w:rsidRPr="00FD1B1D">
        <w:rPr>
          <w:rFonts w:ascii="Arial" w:hAnsi="Arial" w:cs="Arial"/>
          <w:sz w:val="18"/>
          <w:szCs w:val="18"/>
          <w:lang w:val="es-ES"/>
        </w:rPr>
        <w:t xml:space="preserve">co fin de apoyar a hogares que se encuentran en desventaja social e incorporar a alumnos egresados a la vida productiva </w:t>
      </w:r>
      <w:r w:rsidR="008C1A2D" w:rsidRPr="00FD1B1D">
        <w:rPr>
          <w:rFonts w:ascii="Arial" w:hAnsi="Arial" w:cs="Arial"/>
          <w:sz w:val="18"/>
          <w:szCs w:val="18"/>
          <w:lang w:val="es-ES"/>
        </w:rPr>
        <w:t>de</w:t>
      </w:r>
      <w:r w:rsidR="00C80D9E" w:rsidRPr="00FD1B1D">
        <w:rPr>
          <w:rFonts w:ascii="Arial" w:hAnsi="Arial" w:cs="Arial"/>
          <w:sz w:val="18"/>
          <w:szCs w:val="18"/>
          <w:lang w:val="es-ES"/>
        </w:rPr>
        <w:t>l Estado.</w:t>
      </w:r>
    </w:p>
    <w:p w:rsidR="00965BA6" w:rsidRPr="00FD1B1D" w:rsidRDefault="00965BA6" w:rsidP="00EF4231">
      <w:pPr>
        <w:spacing w:before="120" w:after="0" w:line="240" w:lineRule="auto"/>
        <w:jc w:val="both"/>
        <w:rPr>
          <w:rFonts w:ascii="Arial" w:hAnsi="Arial" w:cs="Arial"/>
          <w:sz w:val="18"/>
          <w:szCs w:val="18"/>
          <w:lang w:val="es-ES"/>
        </w:rPr>
      </w:pPr>
    </w:p>
    <w:p w:rsidR="00965BA6" w:rsidRPr="00FD1B1D" w:rsidRDefault="00FB0A2A" w:rsidP="00D93BB1">
      <w:pPr>
        <w:spacing w:after="0" w:line="240" w:lineRule="auto"/>
        <w:jc w:val="both"/>
        <w:rPr>
          <w:rFonts w:ascii="Arial" w:hAnsi="Arial" w:cs="Arial"/>
          <w:b/>
          <w:sz w:val="18"/>
          <w:szCs w:val="18"/>
          <w:lang w:val="es-ES"/>
        </w:rPr>
      </w:pPr>
      <w:r w:rsidRPr="00FD1B1D">
        <w:rPr>
          <w:rFonts w:ascii="Arial" w:hAnsi="Arial" w:cs="Arial"/>
          <w:b/>
          <w:sz w:val="18"/>
          <w:szCs w:val="18"/>
          <w:lang w:val="es-ES"/>
        </w:rPr>
        <w:t>3. Autorización e Historia</w:t>
      </w:r>
    </w:p>
    <w:p w:rsidR="00D112A7" w:rsidRPr="00FD1B1D" w:rsidRDefault="00D112A7" w:rsidP="00D93BB1">
      <w:pPr>
        <w:spacing w:after="0" w:line="240" w:lineRule="auto"/>
        <w:jc w:val="both"/>
        <w:rPr>
          <w:rFonts w:ascii="Arial" w:hAnsi="Arial" w:cs="Arial"/>
          <w:b/>
          <w:sz w:val="18"/>
          <w:szCs w:val="18"/>
          <w:lang w:val="es-ES"/>
        </w:rPr>
      </w:pPr>
    </w:p>
    <w:p w:rsidR="007C4990" w:rsidRPr="00FD1B1D" w:rsidRDefault="007C4990" w:rsidP="007F006D">
      <w:pPr>
        <w:spacing w:after="0" w:line="240" w:lineRule="auto"/>
        <w:ind w:left="142" w:hanging="142"/>
        <w:jc w:val="both"/>
        <w:rPr>
          <w:rFonts w:ascii="Arial" w:hAnsi="Arial" w:cs="Arial"/>
          <w:sz w:val="18"/>
          <w:szCs w:val="18"/>
          <w:lang w:val="es-ES"/>
        </w:rPr>
      </w:pPr>
      <w:r w:rsidRPr="00FD1B1D">
        <w:rPr>
          <w:rFonts w:ascii="Arial" w:hAnsi="Arial" w:cs="Arial"/>
          <w:b/>
          <w:sz w:val="18"/>
          <w:szCs w:val="18"/>
          <w:lang w:val="es-ES"/>
        </w:rPr>
        <w:t>a)</w:t>
      </w:r>
      <w:r w:rsidR="0080220F" w:rsidRPr="00FD1B1D">
        <w:rPr>
          <w:rFonts w:ascii="Arial" w:hAnsi="Arial" w:cs="Arial"/>
          <w:b/>
          <w:sz w:val="18"/>
          <w:szCs w:val="18"/>
          <w:lang w:val="es-ES"/>
        </w:rPr>
        <w:t xml:space="preserve"> </w:t>
      </w:r>
      <w:r w:rsidRPr="00FD1B1D">
        <w:rPr>
          <w:rFonts w:ascii="Arial" w:hAnsi="Arial" w:cs="Arial"/>
          <w:b/>
          <w:sz w:val="18"/>
          <w:szCs w:val="18"/>
          <w:lang w:val="es-ES"/>
        </w:rPr>
        <w:t>Fecha de creación del ente.-</w:t>
      </w:r>
      <w:r w:rsidR="00FB0A2A" w:rsidRPr="00FD1B1D">
        <w:rPr>
          <w:rFonts w:ascii="Arial" w:hAnsi="Arial" w:cs="Arial"/>
          <w:sz w:val="18"/>
          <w:szCs w:val="18"/>
          <w:lang w:val="es-ES"/>
        </w:rPr>
        <w:t xml:space="preserve">El </w:t>
      </w:r>
      <w:r w:rsidR="0080220F" w:rsidRPr="00FD1B1D">
        <w:rPr>
          <w:rFonts w:ascii="Arial" w:hAnsi="Arial" w:cs="Arial"/>
          <w:sz w:val="18"/>
          <w:szCs w:val="18"/>
          <w:lang w:val="es-ES"/>
        </w:rPr>
        <w:t xml:space="preserve">Programa </w:t>
      </w:r>
      <w:r w:rsidR="00BC2E6D">
        <w:rPr>
          <w:rFonts w:ascii="Arial" w:hAnsi="Arial" w:cs="Arial"/>
          <w:sz w:val="18"/>
          <w:szCs w:val="18"/>
          <w:lang w:val="es-ES"/>
        </w:rPr>
        <w:t xml:space="preserve">Nacional </w:t>
      </w:r>
      <w:r w:rsidR="0080220F" w:rsidRPr="00FD1B1D">
        <w:rPr>
          <w:rFonts w:ascii="Arial" w:hAnsi="Arial" w:cs="Arial"/>
          <w:sz w:val="18"/>
          <w:szCs w:val="18"/>
          <w:lang w:val="es-ES"/>
        </w:rPr>
        <w:t>de Becas para la Educación Superior</w:t>
      </w:r>
      <w:r w:rsidR="00FB0A2A" w:rsidRPr="00FD1B1D">
        <w:rPr>
          <w:rFonts w:ascii="Arial" w:hAnsi="Arial" w:cs="Arial"/>
          <w:sz w:val="18"/>
          <w:szCs w:val="18"/>
          <w:lang w:val="es-ES"/>
        </w:rPr>
        <w:t xml:space="preserve"> fue creado en </w:t>
      </w:r>
      <w:r w:rsidR="007F006D" w:rsidRPr="00FD1B1D">
        <w:rPr>
          <w:rFonts w:ascii="Arial" w:hAnsi="Arial" w:cs="Arial"/>
          <w:sz w:val="18"/>
          <w:szCs w:val="18"/>
          <w:lang w:val="es-ES"/>
        </w:rPr>
        <w:t xml:space="preserve">  </w:t>
      </w:r>
      <w:r w:rsidR="00FB0A2A" w:rsidRPr="00FD1B1D">
        <w:rPr>
          <w:rFonts w:ascii="Arial" w:hAnsi="Arial" w:cs="Arial"/>
          <w:sz w:val="18"/>
          <w:szCs w:val="18"/>
          <w:lang w:val="es-ES"/>
        </w:rPr>
        <w:t>el Estado de Nayarit</w:t>
      </w:r>
      <w:r w:rsidR="009877A4" w:rsidRPr="00FD1B1D">
        <w:rPr>
          <w:rFonts w:ascii="Arial" w:hAnsi="Arial" w:cs="Arial"/>
          <w:sz w:val="18"/>
          <w:szCs w:val="18"/>
          <w:lang w:val="es-ES"/>
        </w:rPr>
        <w:t xml:space="preserve"> </w:t>
      </w:r>
      <w:r w:rsidR="00FB0A2A" w:rsidRPr="00FD1B1D">
        <w:rPr>
          <w:rFonts w:ascii="Arial" w:hAnsi="Arial" w:cs="Arial"/>
          <w:sz w:val="18"/>
          <w:szCs w:val="18"/>
          <w:lang w:val="es-ES"/>
        </w:rPr>
        <w:t>en mayo del 2001.</w:t>
      </w:r>
    </w:p>
    <w:p w:rsidR="00AE5E60" w:rsidRPr="00FD1B1D" w:rsidRDefault="00AE5E60" w:rsidP="007F006D">
      <w:pPr>
        <w:spacing w:after="0" w:line="240" w:lineRule="auto"/>
        <w:ind w:left="142" w:hanging="142"/>
        <w:jc w:val="both"/>
        <w:rPr>
          <w:rFonts w:ascii="Arial" w:hAnsi="Arial" w:cs="Arial"/>
          <w:sz w:val="18"/>
          <w:szCs w:val="18"/>
          <w:lang w:val="es-ES"/>
        </w:rPr>
      </w:pPr>
    </w:p>
    <w:p w:rsidR="007C4990" w:rsidRPr="00FD1B1D" w:rsidRDefault="007C4990" w:rsidP="00D93BB1">
      <w:pPr>
        <w:spacing w:after="0" w:line="240" w:lineRule="auto"/>
        <w:jc w:val="both"/>
        <w:rPr>
          <w:rFonts w:ascii="Arial" w:hAnsi="Arial" w:cs="Arial"/>
          <w:sz w:val="18"/>
          <w:szCs w:val="18"/>
          <w:lang w:val="es-ES"/>
        </w:rPr>
      </w:pPr>
      <w:r w:rsidRPr="00FD1B1D">
        <w:rPr>
          <w:rFonts w:ascii="Arial" w:hAnsi="Arial" w:cs="Arial"/>
          <w:b/>
          <w:sz w:val="18"/>
          <w:szCs w:val="18"/>
          <w:lang w:val="es-ES"/>
        </w:rPr>
        <w:t>b)</w:t>
      </w:r>
      <w:r w:rsidR="0080220F" w:rsidRPr="00FD1B1D">
        <w:rPr>
          <w:rFonts w:ascii="Arial" w:hAnsi="Arial" w:cs="Arial"/>
          <w:b/>
          <w:sz w:val="18"/>
          <w:szCs w:val="18"/>
          <w:lang w:val="es-ES"/>
        </w:rPr>
        <w:t xml:space="preserve"> </w:t>
      </w:r>
      <w:r w:rsidRPr="00FD1B1D">
        <w:rPr>
          <w:rFonts w:ascii="Arial" w:hAnsi="Arial" w:cs="Arial"/>
          <w:b/>
          <w:sz w:val="18"/>
          <w:szCs w:val="18"/>
          <w:lang w:val="es-ES"/>
        </w:rPr>
        <w:t>Principales cambios en su estructura.-</w:t>
      </w:r>
      <w:r w:rsidR="009877A4" w:rsidRPr="00FD1B1D">
        <w:rPr>
          <w:rFonts w:ascii="Arial" w:hAnsi="Arial" w:cs="Arial"/>
          <w:sz w:val="18"/>
          <w:szCs w:val="18"/>
          <w:lang w:val="es-ES"/>
        </w:rPr>
        <w:t xml:space="preserve"> </w:t>
      </w:r>
      <w:r w:rsidR="00BE2D45" w:rsidRPr="00FD1B1D">
        <w:rPr>
          <w:rFonts w:ascii="Arial" w:hAnsi="Arial" w:cs="Arial"/>
          <w:sz w:val="18"/>
          <w:szCs w:val="18"/>
          <w:lang w:val="es-ES"/>
        </w:rPr>
        <w:t>En</w:t>
      </w:r>
      <w:r w:rsidR="00FB0A2A" w:rsidRPr="00FD1B1D">
        <w:rPr>
          <w:rFonts w:ascii="Arial" w:hAnsi="Arial" w:cs="Arial"/>
          <w:sz w:val="18"/>
          <w:szCs w:val="18"/>
          <w:lang w:val="es-ES"/>
        </w:rPr>
        <w:t xml:space="preserve"> el transcurso de la operación del</w:t>
      </w:r>
      <w:r w:rsidR="009877A4" w:rsidRPr="00FD1B1D">
        <w:rPr>
          <w:rFonts w:ascii="Arial" w:hAnsi="Arial" w:cs="Arial"/>
          <w:sz w:val="18"/>
          <w:szCs w:val="18"/>
          <w:lang w:val="es-ES"/>
        </w:rPr>
        <w:t xml:space="preserve"> </w:t>
      </w:r>
      <w:r w:rsidR="00FB0A2A" w:rsidRPr="00FD1B1D">
        <w:rPr>
          <w:rFonts w:ascii="Arial" w:hAnsi="Arial" w:cs="Arial"/>
          <w:sz w:val="18"/>
          <w:szCs w:val="18"/>
          <w:lang w:val="es-ES"/>
        </w:rPr>
        <w:t xml:space="preserve">programa desde su creación </w:t>
      </w:r>
    </w:p>
    <w:p w:rsidR="00FB0A2A" w:rsidRPr="00FD1B1D" w:rsidRDefault="0080220F" w:rsidP="00D93BB1">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   </w:t>
      </w:r>
      <w:r w:rsidR="009877A4" w:rsidRPr="00FD1B1D">
        <w:rPr>
          <w:rFonts w:ascii="Arial" w:hAnsi="Arial" w:cs="Arial"/>
          <w:sz w:val="18"/>
          <w:szCs w:val="18"/>
          <w:lang w:val="es-ES"/>
        </w:rPr>
        <w:t xml:space="preserve"> </w:t>
      </w:r>
      <w:r w:rsidR="00FB0A2A" w:rsidRPr="00FD1B1D">
        <w:rPr>
          <w:rFonts w:ascii="Arial" w:hAnsi="Arial" w:cs="Arial"/>
          <w:sz w:val="18"/>
          <w:szCs w:val="18"/>
          <w:lang w:val="es-ES"/>
        </w:rPr>
        <w:t>no</w:t>
      </w:r>
      <w:r w:rsidR="007C4990" w:rsidRPr="00FD1B1D">
        <w:rPr>
          <w:rFonts w:ascii="Arial" w:hAnsi="Arial" w:cs="Arial"/>
          <w:sz w:val="18"/>
          <w:szCs w:val="18"/>
          <w:lang w:val="es-ES"/>
        </w:rPr>
        <w:t xml:space="preserve"> </w:t>
      </w:r>
      <w:r w:rsidR="00FB0A2A" w:rsidRPr="00FD1B1D">
        <w:rPr>
          <w:rFonts w:ascii="Arial" w:hAnsi="Arial" w:cs="Arial"/>
          <w:sz w:val="18"/>
          <w:szCs w:val="18"/>
          <w:lang w:val="es-ES"/>
        </w:rPr>
        <w:t>ha habido cambios en su estructura.</w:t>
      </w:r>
    </w:p>
    <w:p w:rsidR="009523CE" w:rsidRDefault="009523CE" w:rsidP="00EF4231">
      <w:pPr>
        <w:spacing w:before="120" w:after="0" w:line="240" w:lineRule="auto"/>
        <w:jc w:val="both"/>
        <w:rPr>
          <w:rFonts w:ascii="Arial" w:hAnsi="Arial" w:cs="Arial"/>
          <w:b/>
          <w:sz w:val="18"/>
          <w:szCs w:val="18"/>
          <w:lang w:val="es-ES"/>
        </w:rPr>
      </w:pPr>
      <w:r w:rsidRPr="00FD1B1D">
        <w:rPr>
          <w:rFonts w:ascii="Arial" w:hAnsi="Arial" w:cs="Arial"/>
          <w:b/>
          <w:sz w:val="18"/>
          <w:szCs w:val="18"/>
          <w:lang w:val="es-ES"/>
        </w:rPr>
        <w:t>4. Organización y Objeto Social</w:t>
      </w:r>
    </w:p>
    <w:p w:rsidR="00F14048" w:rsidRDefault="003A2F35" w:rsidP="00F14048">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a) </w:t>
      </w:r>
      <w:r w:rsidR="007C4990" w:rsidRPr="00FD1B1D">
        <w:rPr>
          <w:rFonts w:ascii="Arial" w:hAnsi="Arial" w:cs="Arial"/>
          <w:sz w:val="18"/>
          <w:szCs w:val="18"/>
          <w:lang w:val="es-ES"/>
        </w:rPr>
        <w:t>Objeto social.-</w:t>
      </w:r>
      <w:r w:rsidR="007C4990" w:rsidRPr="00FD1B1D">
        <w:rPr>
          <w:rFonts w:ascii="Arial" w:hAnsi="Arial" w:cs="Arial"/>
          <w:b/>
          <w:sz w:val="18"/>
          <w:szCs w:val="18"/>
          <w:lang w:val="es-ES"/>
        </w:rPr>
        <w:t xml:space="preserve"> </w:t>
      </w:r>
      <w:r w:rsidR="00CE4EF9" w:rsidRPr="00FD1B1D">
        <w:rPr>
          <w:rFonts w:ascii="Arial" w:hAnsi="Arial" w:cs="Arial"/>
          <w:sz w:val="18"/>
          <w:szCs w:val="18"/>
          <w:lang w:val="es-ES"/>
        </w:rPr>
        <w:t>E</w:t>
      </w:r>
      <w:r w:rsidR="001A4CA4" w:rsidRPr="00FD1B1D">
        <w:rPr>
          <w:rFonts w:ascii="Arial" w:hAnsi="Arial" w:cs="Arial"/>
          <w:sz w:val="18"/>
          <w:szCs w:val="18"/>
          <w:lang w:val="es-ES"/>
        </w:rPr>
        <w:t>ste programa es creado con la finalidad</w:t>
      </w:r>
      <w:r w:rsidR="0070311D" w:rsidRPr="00FD1B1D">
        <w:rPr>
          <w:rFonts w:ascii="Arial" w:hAnsi="Arial" w:cs="Arial"/>
          <w:sz w:val="18"/>
          <w:szCs w:val="18"/>
          <w:lang w:val="es-ES"/>
        </w:rPr>
        <w:t xml:space="preserve"> de fomentar en la entidad que un mayor número </w:t>
      </w:r>
      <w:r w:rsidR="009877A4" w:rsidRPr="00FD1B1D">
        <w:rPr>
          <w:rFonts w:ascii="Arial" w:hAnsi="Arial" w:cs="Arial"/>
          <w:sz w:val="18"/>
          <w:szCs w:val="18"/>
          <w:lang w:val="es-ES"/>
        </w:rPr>
        <w:t xml:space="preserve"> </w:t>
      </w:r>
      <w:r w:rsidR="00F14048">
        <w:rPr>
          <w:rFonts w:ascii="Arial" w:hAnsi="Arial" w:cs="Arial"/>
          <w:sz w:val="18"/>
          <w:szCs w:val="18"/>
          <w:lang w:val="es-ES"/>
        </w:rPr>
        <w:t xml:space="preserve">de </w:t>
      </w:r>
    </w:p>
    <w:p w:rsidR="00F14048" w:rsidRDefault="00F14048" w:rsidP="00F14048">
      <w:pPr>
        <w:spacing w:after="0" w:line="240" w:lineRule="auto"/>
        <w:jc w:val="both"/>
        <w:rPr>
          <w:rFonts w:ascii="Arial" w:hAnsi="Arial" w:cs="Arial"/>
          <w:sz w:val="18"/>
          <w:szCs w:val="18"/>
          <w:lang w:val="es-ES"/>
        </w:rPr>
      </w:pPr>
      <w:r>
        <w:rPr>
          <w:rFonts w:ascii="Arial" w:hAnsi="Arial" w:cs="Arial"/>
          <w:sz w:val="18"/>
          <w:szCs w:val="18"/>
          <w:lang w:val="es-ES"/>
        </w:rPr>
        <w:t xml:space="preserve">    </w:t>
      </w:r>
      <w:r w:rsidR="0070311D" w:rsidRPr="00FD1B1D">
        <w:rPr>
          <w:rFonts w:ascii="Arial" w:hAnsi="Arial" w:cs="Arial"/>
          <w:sz w:val="18"/>
          <w:szCs w:val="18"/>
          <w:lang w:val="es-ES"/>
        </w:rPr>
        <w:t>estudiantes</w:t>
      </w:r>
      <w:r w:rsidR="009877A4" w:rsidRPr="00FD1B1D">
        <w:rPr>
          <w:rFonts w:ascii="Arial" w:hAnsi="Arial" w:cs="Arial"/>
          <w:sz w:val="18"/>
          <w:szCs w:val="18"/>
          <w:lang w:val="es-ES"/>
        </w:rPr>
        <w:t xml:space="preserve"> </w:t>
      </w:r>
      <w:r w:rsidR="0070311D" w:rsidRPr="00FD1B1D">
        <w:rPr>
          <w:rFonts w:ascii="Arial" w:hAnsi="Arial" w:cs="Arial"/>
          <w:sz w:val="18"/>
          <w:szCs w:val="18"/>
          <w:lang w:val="es-ES"/>
        </w:rPr>
        <w:t xml:space="preserve">en condiciones económicas adversas tengan acceso a los servicios de educación superior y </w:t>
      </w:r>
      <w:r w:rsidR="009877A4" w:rsidRPr="00FD1B1D">
        <w:rPr>
          <w:rFonts w:ascii="Arial" w:hAnsi="Arial" w:cs="Arial"/>
          <w:sz w:val="18"/>
          <w:szCs w:val="18"/>
          <w:lang w:val="es-ES"/>
        </w:rPr>
        <w:t xml:space="preserve"> </w:t>
      </w:r>
      <w:r w:rsidR="0070311D" w:rsidRPr="00FD1B1D">
        <w:rPr>
          <w:rFonts w:ascii="Arial" w:hAnsi="Arial" w:cs="Arial"/>
          <w:sz w:val="18"/>
          <w:szCs w:val="18"/>
          <w:lang w:val="es-ES"/>
        </w:rPr>
        <w:t xml:space="preserve">terminen </w:t>
      </w:r>
      <w:r>
        <w:rPr>
          <w:rFonts w:ascii="Arial" w:hAnsi="Arial" w:cs="Arial"/>
          <w:sz w:val="18"/>
          <w:szCs w:val="18"/>
          <w:lang w:val="es-ES"/>
        </w:rPr>
        <w:t xml:space="preserve"> </w:t>
      </w:r>
    </w:p>
    <w:p w:rsidR="00F14048" w:rsidRDefault="00F14048" w:rsidP="00F14048">
      <w:pPr>
        <w:spacing w:after="0" w:line="240" w:lineRule="auto"/>
        <w:jc w:val="both"/>
        <w:rPr>
          <w:rFonts w:ascii="Arial" w:hAnsi="Arial" w:cs="Arial"/>
          <w:sz w:val="18"/>
          <w:szCs w:val="18"/>
          <w:lang w:val="es-ES"/>
        </w:rPr>
      </w:pPr>
      <w:r>
        <w:rPr>
          <w:rFonts w:ascii="Arial" w:hAnsi="Arial" w:cs="Arial"/>
          <w:sz w:val="18"/>
          <w:szCs w:val="18"/>
          <w:lang w:val="es-ES"/>
        </w:rPr>
        <w:t xml:space="preserve">    </w:t>
      </w:r>
      <w:r w:rsidR="0070311D" w:rsidRPr="00FD1B1D">
        <w:rPr>
          <w:rFonts w:ascii="Arial" w:hAnsi="Arial" w:cs="Arial"/>
          <w:sz w:val="18"/>
          <w:szCs w:val="18"/>
          <w:lang w:val="es-ES"/>
        </w:rPr>
        <w:t xml:space="preserve">oportunamente sus estudios, de conformidad con lo establecido por “Las Reglas de Operación” y </w:t>
      </w:r>
      <w:r w:rsidR="009877A4" w:rsidRPr="00FD1B1D">
        <w:rPr>
          <w:rFonts w:ascii="Arial" w:hAnsi="Arial" w:cs="Arial"/>
          <w:sz w:val="18"/>
          <w:szCs w:val="18"/>
          <w:lang w:val="es-ES"/>
        </w:rPr>
        <w:t xml:space="preserve"> </w:t>
      </w:r>
      <w:r w:rsidR="0070311D" w:rsidRPr="00FD1B1D">
        <w:rPr>
          <w:rFonts w:ascii="Arial" w:hAnsi="Arial" w:cs="Arial"/>
          <w:sz w:val="18"/>
          <w:szCs w:val="18"/>
          <w:lang w:val="es-ES"/>
        </w:rPr>
        <w:t xml:space="preserve">cualquier otra </w:t>
      </w:r>
    </w:p>
    <w:p w:rsidR="009523CE" w:rsidRDefault="00F14048" w:rsidP="00F14048">
      <w:pPr>
        <w:spacing w:after="0" w:line="240" w:lineRule="auto"/>
        <w:jc w:val="both"/>
        <w:rPr>
          <w:rFonts w:ascii="Arial" w:hAnsi="Arial" w:cs="Arial"/>
          <w:sz w:val="18"/>
          <w:szCs w:val="18"/>
          <w:lang w:val="es-ES"/>
        </w:rPr>
      </w:pPr>
      <w:r>
        <w:rPr>
          <w:rFonts w:ascii="Arial" w:hAnsi="Arial" w:cs="Arial"/>
          <w:sz w:val="18"/>
          <w:szCs w:val="18"/>
          <w:lang w:val="es-ES"/>
        </w:rPr>
        <w:t xml:space="preserve">    </w:t>
      </w:r>
      <w:r w:rsidR="0070311D" w:rsidRPr="00FD1B1D">
        <w:rPr>
          <w:rFonts w:ascii="Arial" w:hAnsi="Arial" w:cs="Arial"/>
          <w:sz w:val="18"/>
          <w:szCs w:val="18"/>
          <w:lang w:val="es-ES"/>
        </w:rPr>
        <w:t>disposición.</w:t>
      </w:r>
    </w:p>
    <w:p w:rsidR="00F14048" w:rsidRPr="00FD1B1D" w:rsidRDefault="00F14048" w:rsidP="00F14048">
      <w:pPr>
        <w:spacing w:after="0" w:line="240" w:lineRule="auto"/>
        <w:jc w:val="both"/>
        <w:rPr>
          <w:rFonts w:ascii="Arial" w:hAnsi="Arial" w:cs="Arial"/>
          <w:sz w:val="18"/>
          <w:szCs w:val="18"/>
          <w:lang w:val="es-ES"/>
        </w:rPr>
      </w:pPr>
    </w:p>
    <w:p w:rsidR="00792592" w:rsidRDefault="007C4990" w:rsidP="00F14048">
      <w:pPr>
        <w:spacing w:after="0" w:line="240" w:lineRule="auto"/>
        <w:jc w:val="both"/>
        <w:rPr>
          <w:rFonts w:ascii="Arial" w:hAnsi="Arial" w:cs="Arial"/>
          <w:sz w:val="18"/>
          <w:szCs w:val="18"/>
          <w:lang w:val="es-ES"/>
        </w:rPr>
      </w:pPr>
      <w:r w:rsidRPr="00FD1B1D">
        <w:rPr>
          <w:rFonts w:ascii="Arial" w:hAnsi="Arial" w:cs="Arial"/>
          <w:sz w:val="18"/>
          <w:szCs w:val="18"/>
          <w:lang w:val="es-ES"/>
        </w:rPr>
        <w:t>b)</w:t>
      </w:r>
      <w:r w:rsidR="003A2F35" w:rsidRPr="00FD1B1D">
        <w:rPr>
          <w:rFonts w:ascii="Arial" w:hAnsi="Arial" w:cs="Arial"/>
          <w:sz w:val="18"/>
          <w:szCs w:val="18"/>
          <w:lang w:val="es-ES"/>
        </w:rPr>
        <w:t xml:space="preserve"> </w:t>
      </w:r>
      <w:r w:rsidRPr="00FD1B1D">
        <w:rPr>
          <w:rFonts w:ascii="Arial" w:hAnsi="Arial" w:cs="Arial"/>
          <w:sz w:val="18"/>
          <w:szCs w:val="18"/>
          <w:lang w:val="es-ES"/>
        </w:rPr>
        <w:t>Principal actividad.-</w:t>
      </w:r>
      <w:r w:rsidRPr="00FD1B1D">
        <w:rPr>
          <w:rFonts w:ascii="Arial" w:hAnsi="Arial" w:cs="Arial"/>
          <w:b/>
          <w:sz w:val="18"/>
          <w:szCs w:val="18"/>
          <w:lang w:val="es-ES"/>
        </w:rPr>
        <w:t xml:space="preserve"> </w:t>
      </w:r>
      <w:r w:rsidRPr="00FD1B1D">
        <w:rPr>
          <w:rFonts w:ascii="Arial" w:hAnsi="Arial" w:cs="Arial"/>
          <w:sz w:val="18"/>
          <w:szCs w:val="18"/>
          <w:lang w:val="es-ES"/>
        </w:rPr>
        <w:t>E</w:t>
      </w:r>
      <w:r w:rsidR="00CE4EF9" w:rsidRPr="00FD1B1D">
        <w:rPr>
          <w:rFonts w:ascii="Arial" w:hAnsi="Arial" w:cs="Arial"/>
          <w:sz w:val="18"/>
          <w:szCs w:val="18"/>
          <w:lang w:val="es-ES"/>
        </w:rPr>
        <w:t>s</w:t>
      </w:r>
      <w:r w:rsidR="00CF4D63" w:rsidRPr="00FD1B1D">
        <w:rPr>
          <w:rFonts w:ascii="Arial" w:hAnsi="Arial" w:cs="Arial"/>
          <w:b/>
          <w:sz w:val="18"/>
          <w:szCs w:val="18"/>
          <w:lang w:val="es-ES"/>
        </w:rPr>
        <w:t xml:space="preserve"> </w:t>
      </w:r>
      <w:r w:rsidR="00CE4EF9" w:rsidRPr="00FD1B1D">
        <w:rPr>
          <w:rFonts w:ascii="Arial" w:hAnsi="Arial" w:cs="Arial"/>
          <w:b/>
          <w:sz w:val="18"/>
          <w:szCs w:val="18"/>
          <w:lang w:val="es-ES"/>
        </w:rPr>
        <w:t>o</w:t>
      </w:r>
      <w:r w:rsidR="00CF4D63" w:rsidRPr="00FD1B1D">
        <w:rPr>
          <w:rFonts w:ascii="Arial" w:hAnsi="Arial" w:cs="Arial"/>
          <w:sz w:val="18"/>
          <w:szCs w:val="18"/>
          <w:lang w:val="es-ES"/>
        </w:rPr>
        <w:t>torgar becas a alumnos inscritos en las diferentes</w:t>
      </w:r>
      <w:r w:rsidRPr="00FD1B1D">
        <w:rPr>
          <w:rFonts w:ascii="Arial" w:hAnsi="Arial" w:cs="Arial"/>
          <w:sz w:val="18"/>
          <w:szCs w:val="18"/>
          <w:lang w:val="es-ES"/>
        </w:rPr>
        <w:t xml:space="preserve"> </w:t>
      </w:r>
      <w:r w:rsidR="00CF4D63" w:rsidRPr="00FD1B1D">
        <w:rPr>
          <w:rFonts w:ascii="Arial" w:hAnsi="Arial" w:cs="Arial"/>
          <w:sz w:val="18"/>
          <w:szCs w:val="18"/>
          <w:lang w:val="es-ES"/>
        </w:rPr>
        <w:t>Instituciones Públicas de</w:t>
      </w:r>
      <w:r w:rsidR="009877A4" w:rsidRPr="00FD1B1D">
        <w:rPr>
          <w:rFonts w:ascii="Arial" w:hAnsi="Arial" w:cs="Arial"/>
          <w:sz w:val="18"/>
          <w:szCs w:val="18"/>
          <w:lang w:val="es-ES"/>
        </w:rPr>
        <w:t xml:space="preserve"> </w:t>
      </w:r>
      <w:r w:rsidR="00F55CED">
        <w:rPr>
          <w:rFonts w:ascii="Arial" w:hAnsi="Arial" w:cs="Arial"/>
          <w:sz w:val="18"/>
          <w:szCs w:val="18"/>
          <w:lang w:val="es-ES"/>
        </w:rPr>
        <w:t>Educación</w:t>
      </w:r>
    </w:p>
    <w:p w:rsidR="009877A4" w:rsidRPr="00FD1B1D" w:rsidRDefault="00F55CED" w:rsidP="00F14048">
      <w:pPr>
        <w:spacing w:after="0" w:line="240" w:lineRule="auto"/>
        <w:jc w:val="both"/>
        <w:rPr>
          <w:rFonts w:ascii="Arial" w:hAnsi="Arial" w:cs="Arial"/>
          <w:sz w:val="18"/>
          <w:szCs w:val="18"/>
          <w:lang w:val="es-ES"/>
        </w:rPr>
      </w:pPr>
      <w:r>
        <w:rPr>
          <w:rFonts w:ascii="Arial" w:hAnsi="Arial" w:cs="Arial"/>
          <w:sz w:val="18"/>
          <w:szCs w:val="18"/>
          <w:lang w:val="es-ES"/>
        </w:rPr>
        <w:t xml:space="preserve">    </w:t>
      </w:r>
      <w:r w:rsidR="00CF4D63" w:rsidRPr="00FD1B1D">
        <w:rPr>
          <w:rFonts w:ascii="Arial" w:hAnsi="Arial" w:cs="Arial"/>
          <w:sz w:val="18"/>
          <w:szCs w:val="18"/>
          <w:lang w:val="es-ES"/>
        </w:rPr>
        <w:t>Superior del Estado de Nayarit, que se encuentran en situación</w:t>
      </w:r>
      <w:r w:rsidR="007C4990" w:rsidRPr="00FD1B1D">
        <w:rPr>
          <w:rFonts w:ascii="Arial" w:hAnsi="Arial" w:cs="Arial"/>
          <w:sz w:val="18"/>
          <w:szCs w:val="18"/>
          <w:lang w:val="es-ES"/>
        </w:rPr>
        <w:t xml:space="preserve"> </w:t>
      </w:r>
      <w:r w:rsidR="00CF4D63" w:rsidRPr="00FD1B1D">
        <w:rPr>
          <w:rFonts w:ascii="Arial" w:hAnsi="Arial" w:cs="Arial"/>
          <w:sz w:val="18"/>
          <w:szCs w:val="18"/>
          <w:lang w:val="es-ES"/>
        </w:rPr>
        <w:t>económica adversa.</w:t>
      </w:r>
    </w:p>
    <w:p w:rsidR="009877A4" w:rsidRPr="00FD1B1D" w:rsidRDefault="009877A4" w:rsidP="00F14048">
      <w:pPr>
        <w:spacing w:after="0" w:line="240" w:lineRule="auto"/>
        <w:jc w:val="both"/>
        <w:rPr>
          <w:rFonts w:ascii="Arial" w:hAnsi="Arial" w:cs="Arial"/>
          <w:sz w:val="18"/>
          <w:szCs w:val="18"/>
          <w:lang w:val="es-ES"/>
        </w:rPr>
      </w:pPr>
    </w:p>
    <w:p w:rsidR="007C4990" w:rsidRDefault="007C4990" w:rsidP="00F14048">
      <w:pPr>
        <w:spacing w:after="0" w:line="240" w:lineRule="auto"/>
        <w:jc w:val="both"/>
        <w:rPr>
          <w:rFonts w:ascii="Arial" w:hAnsi="Arial" w:cs="Arial"/>
          <w:sz w:val="18"/>
          <w:szCs w:val="18"/>
          <w:lang w:val="es-ES"/>
        </w:rPr>
      </w:pPr>
      <w:r w:rsidRPr="00FD1B1D">
        <w:rPr>
          <w:rFonts w:ascii="Arial" w:hAnsi="Arial" w:cs="Arial"/>
          <w:sz w:val="18"/>
          <w:szCs w:val="18"/>
          <w:lang w:val="es-ES"/>
        </w:rPr>
        <w:t>c)</w:t>
      </w:r>
      <w:r w:rsidR="003A2F35" w:rsidRPr="00FD1B1D">
        <w:rPr>
          <w:rFonts w:ascii="Arial" w:hAnsi="Arial" w:cs="Arial"/>
          <w:sz w:val="18"/>
          <w:szCs w:val="18"/>
          <w:lang w:val="es-ES"/>
        </w:rPr>
        <w:t xml:space="preserve"> </w:t>
      </w:r>
      <w:r w:rsidRPr="00FD1B1D">
        <w:rPr>
          <w:rFonts w:ascii="Arial" w:hAnsi="Arial" w:cs="Arial"/>
          <w:sz w:val="18"/>
          <w:szCs w:val="18"/>
          <w:lang w:val="es-ES"/>
        </w:rPr>
        <w:t xml:space="preserve">Ejercicio fiscal.- </w:t>
      </w:r>
      <w:r w:rsidR="002A7614" w:rsidRPr="00FD1B1D">
        <w:rPr>
          <w:rFonts w:ascii="Arial" w:hAnsi="Arial" w:cs="Arial"/>
          <w:sz w:val="18"/>
          <w:szCs w:val="18"/>
          <w:lang w:val="es-ES"/>
        </w:rPr>
        <w:t>E</w:t>
      </w:r>
      <w:r w:rsidR="00DB7536" w:rsidRPr="00FD1B1D">
        <w:rPr>
          <w:rFonts w:ascii="Arial" w:hAnsi="Arial" w:cs="Arial"/>
          <w:sz w:val="18"/>
          <w:szCs w:val="18"/>
          <w:lang w:val="es-ES"/>
        </w:rPr>
        <w:t>l</w:t>
      </w:r>
      <w:r w:rsidR="009877A4" w:rsidRPr="00FD1B1D">
        <w:rPr>
          <w:rFonts w:ascii="Arial" w:hAnsi="Arial" w:cs="Arial"/>
          <w:sz w:val="18"/>
          <w:szCs w:val="18"/>
          <w:lang w:val="es-ES"/>
        </w:rPr>
        <w:t xml:space="preserve"> </w:t>
      </w:r>
      <w:r w:rsidR="00DB7536" w:rsidRPr="00FD1B1D">
        <w:rPr>
          <w:rFonts w:ascii="Arial" w:hAnsi="Arial" w:cs="Arial"/>
          <w:sz w:val="18"/>
          <w:szCs w:val="18"/>
          <w:lang w:val="es-ES"/>
        </w:rPr>
        <w:t xml:space="preserve">presupuesto del programa opera conforme a fechas de ciclo escolar </w:t>
      </w:r>
      <w:r w:rsidR="007626BF" w:rsidRPr="00FD1B1D">
        <w:rPr>
          <w:rFonts w:ascii="Arial" w:hAnsi="Arial" w:cs="Arial"/>
          <w:sz w:val="18"/>
          <w:szCs w:val="18"/>
          <w:lang w:val="es-ES"/>
        </w:rPr>
        <w:t xml:space="preserve">(federal) y por </w:t>
      </w:r>
      <w:r w:rsidR="00AA133B">
        <w:rPr>
          <w:rFonts w:ascii="Arial" w:hAnsi="Arial" w:cs="Arial"/>
          <w:sz w:val="18"/>
          <w:szCs w:val="18"/>
          <w:lang w:val="es-ES"/>
        </w:rPr>
        <w:t>ejercicio</w:t>
      </w:r>
    </w:p>
    <w:p w:rsidR="009877A4" w:rsidRPr="00FD1B1D" w:rsidRDefault="00AA133B" w:rsidP="00F14048">
      <w:pPr>
        <w:spacing w:after="0" w:line="240" w:lineRule="auto"/>
        <w:jc w:val="both"/>
        <w:rPr>
          <w:rFonts w:ascii="Arial" w:hAnsi="Arial" w:cs="Arial"/>
          <w:sz w:val="18"/>
          <w:szCs w:val="18"/>
          <w:lang w:val="es-ES"/>
        </w:rPr>
      </w:pPr>
      <w:r>
        <w:rPr>
          <w:rFonts w:ascii="Arial" w:hAnsi="Arial" w:cs="Arial"/>
          <w:sz w:val="18"/>
          <w:szCs w:val="18"/>
          <w:lang w:val="es-ES"/>
        </w:rPr>
        <w:t xml:space="preserve">    </w:t>
      </w:r>
      <w:r w:rsidR="0024169C" w:rsidRPr="00FD1B1D">
        <w:rPr>
          <w:rFonts w:ascii="Arial" w:hAnsi="Arial" w:cs="Arial"/>
          <w:sz w:val="18"/>
          <w:szCs w:val="18"/>
          <w:lang w:val="es-ES"/>
        </w:rPr>
        <w:t>fiscal (Estatal</w:t>
      </w:r>
      <w:r w:rsidR="007626BF" w:rsidRPr="00FD1B1D">
        <w:rPr>
          <w:rFonts w:ascii="Arial" w:hAnsi="Arial" w:cs="Arial"/>
          <w:sz w:val="18"/>
          <w:szCs w:val="18"/>
          <w:lang w:val="es-ES"/>
        </w:rPr>
        <w:t>)</w:t>
      </w:r>
    </w:p>
    <w:p w:rsidR="009877A4" w:rsidRPr="00FD1B1D" w:rsidRDefault="009877A4" w:rsidP="00F14048">
      <w:pPr>
        <w:spacing w:after="0" w:line="240" w:lineRule="auto"/>
        <w:jc w:val="both"/>
        <w:rPr>
          <w:rFonts w:ascii="Arial" w:hAnsi="Arial" w:cs="Arial"/>
          <w:sz w:val="18"/>
          <w:szCs w:val="18"/>
          <w:lang w:val="es-ES"/>
        </w:rPr>
      </w:pPr>
    </w:p>
    <w:p w:rsidR="000C3F20" w:rsidRDefault="007C4990" w:rsidP="00F14048">
      <w:pPr>
        <w:spacing w:after="0" w:line="240" w:lineRule="auto"/>
        <w:jc w:val="both"/>
        <w:rPr>
          <w:rFonts w:ascii="Arial" w:hAnsi="Arial" w:cs="Arial"/>
          <w:sz w:val="18"/>
          <w:szCs w:val="18"/>
          <w:lang w:val="es-ES"/>
        </w:rPr>
      </w:pPr>
      <w:r w:rsidRPr="00FD1B1D">
        <w:rPr>
          <w:rFonts w:ascii="Arial" w:hAnsi="Arial" w:cs="Arial"/>
          <w:sz w:val="18"/>
          <w:szCs w:val="18"/>
          <w:lang w:val="es-ES"/>
        </w:rPr>
        <w:t>d)</w:t>
      </w:r>
      <w:r w:rsidR="003A2F35" w:rsidRPr="00FD1B1D">
        <w:rPr>
          <w:rFonts w:ascii="Arial" w:hAnsi="Arial" w:cs="Arial"/>
          <w:sz w:val="18"/>
          <w:szCs w:val="18"/>
          <w:lang w:val="es-ES"/>
        </w:rPr>
        <w:t xml:space="preserve"> </w:t>
      </w:r>
      <w:r w:rsidRPr="00FD1B1D">
        <w:rPr>
          <w:rFonts w:ascii="Arial" w:hAnsi="Arial" w:cs="Arial"/>
          <w:sz w:val="18"/>
          <w:szCs w:val="18"/>
          <w:lang w:val="es-ES"/>
        </w:rPr>
        <w:t xml:space="preserve">Régimen jurídico.- </w:t>
      </w:r>
      <w:r w:rsidR="002A7614" w:rsidRPr="00FD1B1D">
        <w:rPr>
          <w:rFonts w:ascii="Arial" w:hAnsi="Arial" w:cs="Arial"/>
          <w:sz w:val="18"/>
          <w:szCs w:val="18"/>
          <w:lang w:val="es-ES"/>
        </w:rPr>
        <w:t>Este ente se apega los lineamientos de</w:t>
      </w:r>
      <w:r w:rsidR="007626BF" w:rsidRPr="00FD1B1D">
        <w:rPr>
          <w:rFonts w:ascii="Arial" w:hAnsi="Arial" w:cs="Arial"/>
          <w:b/>
          <w:sz w:val="18"/>
          <w:szCs w:val="18"/>
          <w:lang w:val="es-ES"/>
        </w:rPr>
        <w:t xml:space="preserve"> </w:t>
      </w:r>
      <w:r w:rsidR="007626BF" w:rsidRPr="00FD1B1D">
        <w:rPr>
          <w:rFonts w:ascii="Arial" w:hAnsi="Arial" w:cs="Arial"/>
          <w:sz w:val="18"/>
          <w:szCs w:val="18"/>
          <w:lang w:val="es-ES"/>
        </w:rPr>
        <w:t>Reglas de Operación, Convenio de</w:t>
      </w:r>
      <w:r w:rsidR="000C3F20">
        <w:rPr>
          <w:rFonts w:ascii="Arial" w:hAnsi="Arial" w:cs="Arial"/>
          <w:sz w:val="18"/>
          <w:szCs w:val="18"/>
          <w:lang w:val="es-ES"/>
        </w:rPr>
        <w:t xml:space="preserve"> </w:t>
      </w:r>
      <w:r w:rsidR="007626BF" w:rsidRPr="00FD1B1D">
        <w:rPr>
          <w:rFonts w:ascii="Arial" w:hAnsi="Arial" w:cs="Arial"/>
          <w:sz w:val="18"/>
          <w:szCs w:val="18"/>
          <w:lang w:val="es-ES"/>
        </w:rPr>
        <w:t>Coordinación,</w:t>
      </w:r>
      <w:r w:rsidR="00CA455B" w:rsidRPr="00FD1B1D">
        <w:rPr>
          <w:rFonts w:ascii="Arial" w:hAnsi="Arial" w:cs="Arial"/>
          <w:sz w:val="18"/>
          <w:szCs w:val="18"/>
          <w:lang w:val="es-ES"/>
        </w:rPr>
        <w:t xml:space="preserve"> </w:t>
      </w:r>
      <w:r w:rsidR="000C3F20">
        <w:rPr>
          <w:rFonts w:ascii="Arial" w:hAnsi="Arial" w:cs="Arial"/>
          <w:sz w:val="18"/>
          <w:szCs w:val="18"/>
          <w:lang w:val="es-ES"/>
        </w:rPr>
        <w:t xml:space="preserve"> </w:t>
      </w:r>
    </w:p>
    <w:p w:rsidR="00CA455B" w:rsidRPr="00FD1B1D" w:rsidRDefault="000C3F20" w:rsidP="00F14048">
      <w:pPr>
        <w:spacing w:after="0" w:line="240" w:lineRule="auto"/>
        <w:jc w:val="both"/>
        <w:rPr>
          <w:rFonts w:ascii="Arial" w:hAnsi="Arial" w:cs="Arial"/>
          <w:sz w:val="18"/>
          <w:szCs w:val="18"/>
          <w:lang w:val="es-ES"/>
        </w:rPr>
      </w:pPr>
      <w:r>
        <w:rPr>
          <w:rFonts w:ascii="Arial" w:hAnsi="Arial" w:cs="Arial"/>
          <w:sz w:val="18"/>
          <w:szCs w:val="18"/>
          <w:lang w:val="es-ES"/>
        </w:rPr>
        <w:t xml:space="preserve">    </w:t>
      </w:r>
      <w:r w:rsidR="007626BF" w:rsidRPr="00FD1B1D">
        <w:rPr>
          <w:rFonts w:ascii="Arial" w:hAnsi="Arial" w:cs="Arial"/>
          <w:sz w:val="18"/>
          <w:szCs w:val="18"/>
          <w:lang w:val="es-ES"/>
        </w:rPr>
        <w:t>Convenio</w:t>
      </w:r>
      <w:r w:rsidR="009877A4" w:rsidRPr="00FD1B1D">
        <w:rPr>
          <w:rFonts w:ascii="Arial" w:hAnsi="Arial" w:cs="Arial"/>
          <w:sz w:val="18"/>
          <w:szCs w:val="18"/>
          <w:lang w:val="es-ES"/>
        </w:rPr>
        <w:t xml:space="preserve"> </w:t>
      </w:r>
      <w:r w:rsidR="007626BF" w:rsidRPr="00FD1B1D">
        <w:rPr>
          <w:rFonts w:ascii="Arial" w:hAnsi="Arial" w:cs="Arial"/>
          <w:sz w:val="18"/>
          <w:szCs w:val="18"/>
          <w:lang w:val="es-ES"/>
        </w:rPr>
        <w:t>Fiduciario</w:t>
      </w:r>
      <w:r w:rsidR="00CA455B" w:rsidRPr="00FD1B1D">
        <w:rPr>
          <w:rFonts w:ascii="Arial" w:hAnsi="Arial" w:cs="Arial"/>
          <w:sz w:val="18"/>
          <w:szCs w:val="18"/>
          <w:lang w:val="es-ES"/>
        </w:rPr>
        <w:t>.</w:t>
      </w:r>
    </w:p>
    <w:p w:rsidR="009877A4" w:rsidRPr="00FD1B1D" w:rsidRDefault="009877A4" w:rsidP="00F14048">
      <w:pPr>
        <w:spacing w:after="0" w:line="240" w:lineRule="auto"/>
        <w:jc w:val="both"/>
        <w:rPr>
          <w:rFonts w:ascii="Arial" w:hAnsi="Arial" w:cs="Arial"/>
          <w:sz w:val="18"/>
          <w:szCs w:val="18"/>
          <w:lang w:val="es-ES"/>
        </w:rPr>
      </w:pPr>
    </w:p>
    <w:p w:rsidR="00792592" w:rsidRPr="00FD1B1D" w:rsidRDefault="00CA455B" w:rsidP="00F14048">
      <w:pPr>
        <w:spacing w:after="0" w:line="240" w:lineRule="auto"/>
        <w:jc w:val="both"/>
        <w:rPr>
          <w:rFonts w:ascii="Arial" w:hAnsi="Arial" w:cs="Arial"/>
          <w:sz w:val="18"/>
          <w:szCs w:val="18"/>
          <w:lang w:val="es-ES"/>
        </w:rPr>
      </w:pPr>
      <w:r w:rsidRPr="00FD1B1D">
        <w:rPr>
          <w:rFonts w:ascii="Arial" w:hAnsi="Arial" w:cs="Arial"/>
          <w:sz w:val="18"/>
          <w:szCs w:val="18"/>
          <w:lang w:val="es-ES"/>
        </w:rPr>
        <w:t>e)</w:t>
      </w:r>
      <w:r w:rsidR="003A2F35" w:rsidRPr="00FD1B1D">
        <w:rPr>
          <w:rFonts w:ascii="Arial" w:hAnsi="Arial" w:cs="Arial"/>
          <w:sz w:val="18"/>
          <w:szCs w:val="18"/>
          <w:lang w:val="es-ES"/>
        </w:rPr>
        <w:t xml:space="preserve"> </w:t>
      </w:r>
      <w:r w:rsidRPr="00FD1B1D">
        <w:rPr>
          <w:rFonts w:ascii="Arial" w:hAnsi="Arial" w:cs="Arial"/>
          <w:sz w:val="18"/>
          <w:szCs w:val="18"/>
          <w:lang w:val="es-ES"/>
        </w:rPr>
        <w:t>Consideraciones fiscales del ente.-</w:t>
      </w:r>
      <w:r w:rsidR="005E4E14" w:rsidRPr="00FD1B1D">
        <w:rPr>
          <w:rFonts w:ascii="Arial" w:hAnsi="Arial" w:cs="Arial"/>
          <w:sz w:val="18"/>
          <w:szCs w:val="18"/>
          <w:lang w:val="es-ES"/>
        </w:rPr>
        <w:t xml:space="preserve"> </w:t>
      </w:r>
      <w:r w:rsidRPr="00FD1B1D">
        <w:rPr>
          <w:rFonts w:ascii="Arial" w:hAnsi="Arial" w:cs="Arial"/>
          <w:sz w:val="18"/>
          <w:szCs w:val="18"/>
          <w:lang w:val="es-ES"/>
        </w:rPr>
        <w:t>D</w:t>
      </w:r>
      <w:r w:rsidR="005E4E14" w:rsidRPr="00FD1B1D">
        <w:rPr>
          <w:rFonts w:ascii="Arial" w:hAnsi="Arial" w:cs="Arial"/>
          <w:sz w:val="18"/>
          <w:szCs w:val="18"/>
          <w:lang w:val="es-ES"/>
        </w:rPr>
        <w:t xml:space="preserve">esde su origen y constitución se define como una Entidad con fines </w:t>
      </w:r>
    </w:p>
    <w:p w:rsidR="00792592" w:rsidRPr="00FD1B1D" w:rsidRDefault="00792592" w:rsidP="00F14048">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   </w:t>
      </w:r>
      <w:r w:rsidR="009877A4" w:rsidRPr="00FD1B1D">
        <w:rPr>
          <w:rFonts w:ascii="Arial" w:hAnsi="Arial" w:cs="Arial"/>
          <w:sz w:val="18"/>
          <w:szCs w:val="18"/>
          <w:lang w:val="es-ES"/>
        </w:rPr>
        <w:t xml:space="preserve"> </w:t>
      </w:r>
      <w:r w:rsidR="00681A9B" w:rsidRPr="00FD1B1D">
        <w:rPr>
          <w:rFonts w:ascii="Arial" w:hAnsi="Arial" w:cs="Arial"/>
          <w:sz w:val="18"/>
          <w:szCs w:val="18"/>
          <w:lang w:val="es-ES"/>
        </w:rPr>
        <w:t>n</w:t>
      </w:r>
      <w:r w:rsidR="005E4E14" w:rsidRPr="00FD1B1D">
        <w:rPr>
          <w:rFonts w:ascii="Arial" w:hAnsi="Arial" w:cs="Arial"/>
          <w:sz w:val="18"/>
          <w:szCs w:val="18"/>
          <w:lang w:val="es-ES"/>
        </w:rPr>
        <w:t xml:space="preserve">o lucrativos, </w:t>
      </w:r>
      <w:r w:rsidR="00681A9B" w:rsidRPr="00FD1B1D">
        <w:rPr>
          <w:rFonts w:ascii="Arial" w:hAnsi="Arial" w:cs="Arial"/>
          <w:sz w:val="18"/>
          <w:szCs w:val="18"/>
          <w:lang w:val="es-ES"/>
        </w:rPr>
        <w:t>n</w:t>
      </w:r>
      <w:r w:rsidR="005E4E14" w:rsidRPr="00FD1B1D">
        <w:rPr>
          <w:rFonts w:ascii="Arial" w:hAnsi="Arial" w:cs="Arial"/>
          <w:sz w:val="18"/>
          <w:szCs w:val="18"/>
          <w:lang w:val="es-ES"/>
        </w:rPr>
        <w:t>o</w:t>
      </w:r>
      <w:r w:rsidR="00CA455B" w:rsidRPr="00FD1B1D">
        <w:rPr>
          <w:rFonts w:ascii="Arial" w:hAnsi="Arial" w:cs="Arial"/>
          <w:sz w:val="18"/>
          <w:szCs w:val="18"/>
          <w:lang w:val="es-ES"/>
        </w:rPr>
        <w:t xml:space="preserve"> </w:t>
      </w:r>
      <w:r w:rsidR="005E4E14" w:rsidRPr="00FD1B1D">
        <w:rPr>
          <w:rFonts w:ascii="Arial" w:hAnsi="Arial" w:cs="Arial"/>
          <w:sz w:val="18"/>
          <w:szCs w:val="18"/>
          <w:lang w:val="es-ES"/>
        </w:rPr>
        <w:t>sujeto al</w:t>
      </w:r>
      <w:r w:rsidR="007C4990" w:rsidRPr="00FD1B1D">
        <w:rPr>
          <w:rFonts w:ascii="Arial" w:hAnsi="Arial" w:cs="Arial"/>
          <w:sz w:val="18"/>
          <w:szCs w:val="18"/>
          <w:lang w:val="es-ES"/>
        </w:rPr>
        <w:t xml:space="preserve"> </w:t>
      </w:r>
      <w:r w:rsidR="005E4E14" w:rsidRPr="00FD1B1D">
        <w:rPr>
          <w:rFonts w:ascii="Arial" w:hAnsi="Arial" w:cs="Arial"/>
          <w:sz w:val="18"/>
          <w:szCs w:val="18"/>
          <w:lang w:val="es-ES"/>
        </w:rPr>
        <w:t xml:space="preserve">Impuesto Sobre la Renta, y al Impuesto al Valor Agregado, en un principio por ser </w:t>
      </w:r>
    </w:p>
    <w:p w:rsidR="005E4E14" w:rsidRPr="00FD1B1D" w:rsidRDefault="00792592" w:rsidP="00F14048">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   </w:t>
      </w:r>
      <w:r w:rsidR="009877A4" w:rsidRPr="00FD1B1D">
        <w:rPr>
          <w:rFonts w:ascii="Arial" w:hAnsi="Arial" w:cs="Arial"/>
          <w:sz w:val="18"/>
          <w:szCs w:val="18"/>
          <w:lang w:val="es-ES"/>
        </w:rPr>
        <w:t xml:space="preserve"> </w:t>
      </w:r>
      <w:r w:rsidR="005E4E14" w:rsidRPr="00FD1B1D">
        <w:rPr>
          <w:rFonts w:ascii="Arial" w:hAnsi="Arial" w:cs="Arial"/>
          <w:sz w:val="18"/>
          <w:szCs w:val="18"/>
          <w:lang w:val="es-ES"/>
        </w:rPr>
        <w:t>este un</w:t>
      </w:r>
      <w:r w:rsidR="00CA455B" w:rsidRPr="00FD1B1D">
        <w:rPr>
          <w:rFonts w:ascii="Arial" w:hAnsi="Arial" w:cs="Arial"/>
          <w:sz w:val="18"/>
          <w:szCs w:val="18"/>
          <w:lang w:val="es-ES"/>
        </w:rPr>
        <w:t xml:space="preserve"> </w:t>
      </w:r>
      <w:r w:rsidR="005E4E14" w:rsidRPr="00FD1B1D">
        <w:rPr>
          <w:rFonts w:ascii="Arial" w:hAnsi="Arial" w:cs="Arial"/>
          <w:sz w:val="18"/>
          <w:szCs w:val="18"/>
          <w:lang w:val="es-ES"/>
        </w:rPr>
        <w:t>programa social dependiente de la Secretaría de Educación Pública.</w:t>
      </w:r>
    </w:p>
    <w:p w:rsidR="00152491" w:rsidRPr="00FD1B1D" w:rsidRDefault="00152491" w:rsidP="009877A4">
      <w:pPr>
        <w:spacing w:after="0" w:line="240" w:lineRule="auto"/>
        <w:jc w:val="both"/>
        <w:rPr>
          <w:rFonts w:ascii="Arial" w:hAnsi="Arial" w:cs="Arial"/>
          <w:sz w:val="18"/>
          <w:szCs w:val="18"/>
          <w:lang w:val="es-ES"/>
        </w:rPr>
      </w:pPr>
    </w:p>
    <w:p w:rsidR="00792592" w:rsidRPr="00FD1B1D" w:rsidRDefault="00393F63" w:rsidP="009877A4">
      <w:pPr>
        <w:spacing w:after="0" w:line="240" w:lineRule="auto"/>
        <w:jc w:val="both"/>
        <w:rPr>
          <w:rFonts w:ascii="Arial" w:hAnsi="Arial" w:cs="Arial"/>
          <w:sz w:val="18"/>
          <w:szCs w:val="18"/>
          <w:lang w:val="es-ES"/>
        </w:rPr>
      </w:pPr>
      <w:r w:rsidRPr="00FD1B1D">
        <w:rPr>
          <w:rFonts w:ascii="Arial" w:hAnsi="Arial" w:cs="Arial"/>
          <w:sz w:val="18"/>
          <w:szCs w:val="18"/>
          <w:lang w:val="es-ES"/>
        </w:rPr>
        <w:lastRenderedPageBreak/>
        <w:t>f)</w:t>
      </w:r>
      <w:r w:rsidR="003A2F35" w:rsidRPr="00FD1B1D">
        <w:rPr>
          <w:rFonts w:ascii="Arial" w:hAnsi="Arial" w:cs="Arial"/>
          <w:sz w:val="18"/>
          <w:szCs w:val="18"/>
          <w:lang w:val="es-ES"/>
        </w:rPr>
        <w:t xml:space="preserve"> </w:t>
      </w:r>
      <w:r w:rsidR="002A7614" w:rsidRPr="00FD1B1D">
        <w:rPr>
          <w:rFonts w:ascii="Arial" w:hAnsi="Arial" w:cs="Arial"/>
          <w:sz w:val="18"/>
          <w:szCs w:val="18"/>
          <w:lang w:val="es-ES"/>
        </w:rPr>
        <w:t>E</w:t>
      </w:r>
      <w:r w:rsidR="005901F0" w:rsidRPr="00FD1B1D">
        <w:rPr>
          <w:rFonts w:ascii="Arial" w:hAnsi="Arial" w:cs="Arial"/>
          <w:sz w:val="18"/>
          <w:szCs w:val="18"/>
          <w:lang w:val="es-ES"/>
        </w:rPr>
        <w:t>s</w:t>
      </w:r>
      <w:r w:rsidR="002A7614" w:rsidRPr="00FD1B1D">
        <w:rPr>
          <w:rFonts w:ascii="Arial" w:hAnsi="Arial" w:cs="Arial"/>
          <w:sz w:val="18"/>
          <w:szCs w:val="18"/>
          <w:lang w:val="es-ES"/>
        </w:rPr>
        <w:t>tructura organizacional básica.</w:t>
      </w:r>
      <w:r w:rsidRPr="00FD1B1D">
        <w:rPr>
          <w:rFonts w:ascii="Arial" w:hAnsi="Arial" w:cs="Arial"/>
          <w:sz w:val="18"/>
          <w:szCs w:val="18"/>
          <w:lang w:val="es-ES"/>
        </w:rPr>
        <w:t>-</w:t>
      </w:r>
      <w:r w:rsidRPr="00FD1B1D">
        <w:rPr>
          <w:rFonts w:ascii="Arial" w:hAnsi="Arial" w:cs="Arial"/>
          <w:b/>
          <w:sz w:val="18"/>
          <w:szCs w:val="18"/>
          <w:lang w:val="es-ES"/>
        </w:rPr>
        <w:t xml:space="preserve"> </w:t>
      </w:r>
      <w:r w:rsidR="002A7614" w:rsidRPr="00FD1B1D">
        <w:rPr>
          <w:rFonts w:ascii="Arial" w:hAnsi="Arial" w:cs="Arial"/>
          <w:sz w:val="18"/>
          <w:szCs w:val="18"/>
          <w:lang w:val="es-ES"/>
        </w:rPr>
        <w:t>Este</w:t>
      </w:r>
      <w:r w:rsidR="005901F0" w:rsidRPr="00FD1B1D">
        <w:rPr>
          <w:rFonts w:ascii="Arial" w:hAnsi="Arial" w:cs="Arial"/>
          <w:sz w:val="18"/>
          <w:szCs w:val="18"/>
          <w:lang w:val="es-ES"/>
        </w:rPr>
        <w:t xml:space="preserve"> ente está constituido por un Comité Técnico, </w:t>
      </w:r>
      <w:r w:rsidR="004725DA" w:rsidRPr="00FD1B1D">
        <w:rPr>
          <w:rFonts w:ascii="Arial" w:hAnsi="Arial" w:cs="Arial"/>
          <w:sz w:val="18"/>
          <w:szCs w:val="18"/>
          <w:lang w:val="es-ES"/>
        </w:rPr>
        <w:t>en el cual</w:t>
      </w:r>
      <w:r w:rsidR="009877A4" w:rsidRPr="00FD1B1D">
        <w:rPr>
          <w:rFonts w:ascii="Arial" w:hAnsi="Arial" w:cs="Arial"/>
          <w:sz w:val="18"/>
          <w:szCs w:val="18"/>
          <w:lang w:val="es-ES"/>
        </w:rPr>
        <w:t xml:space="preserve"> </w:t>
      </w:r>
      <w:r w:rsidR="005901F0" w:rsidRPr="00FD1B1D">
        <w:rPr>
          <w:rFonts w:ascii="Arial" w:hAnsi="Arial" w:cs="Arial"/>
          <w:sz w:val="18"/>
          <w:szCs w:val="18"/>
          <w:lang w:val="es-ES"/>
        </w:rPr>
        <w:t>participan</w:t>
      </w:r>
    </w:p>
    <w:p w:rsidR="00792592" w:rsidRPr="00FD1B1D" w:rsidRDefault="00792592" w:rsidP="009877A4">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 </w:t>
      </w:r>
      <w:r w:rsidR="005901F0" w:rsidRPr="00FD1B1D">
        <w:rPr>
          <w:rFonts w:ascii="Arial" w:hAnsi="Arial" w:cs="Arial"/>
          <w:sz w:val="18"/>
          <w:szCs w:val="18"/>
          <w:lang w:val="es-ES"/>
        </w:rPr>
        <w:t xml:space="preserve"> </w:t>
      </w:r>
      <w:r w:rsidR="009877A4" w:rsidRPr="00FD1B1D">
        <w:rPr>
          <w:rFonts w:ascii="Arial" w:hAnsi="Arial" w:cs="Arial"/>
          <w:sz w:val="18"/>
          <w:szCs w:val="18"/>
          <w:lang w:val="es-ES"/>
        </w:rPr>
        <w:t xml:space="preserve"> </w:t>
      </w:r>
      <w:r w:rsidR="005901F0" w:rsidRPr="00FD1B1D">
        <w:rPr>
          <w:rFonts w:ascii="Arial" w:hAnsi="Arial" w:cs="Arial"/>
          <w:sz w:val="18"/>
          <w:szCs w:val="18"/>
          <w:lang w:val="es-ES"/>
        </w:rPr>
        <w:t>con voz y voto en la toma de</w:t>
      </w:r>
      <w:r w:rsidR="00393F63" w:rsidRPr="00FD1B1D">
        <w:rPr>
          <w:rFonts w:ascii="Arial" w:hAnsi="Arial" w:cs="Arial"/>
          <w:sz w:val="18"/>
          <w:szCs w:val="18"/>
          <w:lang w:val="es-ES"/>
        </w:rPr>
        <w:t xml:space="preserve"> </w:t>
      </w:r>
      <w:r w:rsidR="005901F0" w:rsidRPr="00FD1B1D">
        <w:rPr>
          <w:rFonts w:ascii="Arial" w:hAnsi="Arial" w:cs="Arial"/>
          <w:sz w:val="18"/>
          <w:szCs w:val="18"/>
          <w:lang w:val="es-ES"/>
        </w:rPr>
        <w:t>decisiones dentro de las sesiones de Comité</w:t>
      </w:r>
      <w:r w:rsidR="004725DA" w:rsidRPr="00FD1B1D">
        <w:rPr>
          <w:rFonts w:ascii="Arial" w:hAnsi="Arial" w:cs="Arial"/>
          <w:sz w:val="18"/>
          <w:szCs w:val="18"/>
          <w:lang w:val="es-ES"/>
        </w:rPr>
        <w:t>, dicho Comité está co</w:t>
      </w:r>
      <w:r w:rsidR="005901F0" w:rsidRPr="00FD1B1D">
        <w:rPr>
          <w:rFonts w:ascii="Arial" w:hAnsi="Arial" w:cs="Arial"/>
          <w:sz w:val="18"/>
          <w:szCs w:val="18"/>
          <w:lang w:val="es-ES"/>
        </w:rPr>
        <w:t>nformado</w:t>
      </w:r>
    </w:p>
    <w:p w:rsidR="00792592" w:rsidRPr="00FD1B1D" w:rsidRDefault="00792592" w:rsidP="009877A4">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  </w:t>
      </w:r>
      <w:r w:rsidR="009877A4" w:rsidRPr="00FD1B1D">
        <w:rPr>
          <w:rFonts w:ascii="Arial" w:hAnsi="Arial" w:cs="Arial"/>
          <w:sz w:val="18"/>
          <w:szCs w:val="18"/>
          <w:lang w:val="es-ES"/>
        </w:rPr>
        <w:t xml:space="preserve"> </w:t>
      </w:r>
      <w:r w:rsidR="004725DA" w:rsidRPr="00FD1B1D">
        <w:rPr>
          <w:rFonts w:ascii="Arial" w:hAnsi="Arial" w:cs="Arial"/>
          <w:sz w:val="18"/>
          <w:szCs w:val="18"/>
          <w:lang w:val="es-ES"/>
        </w:rPr>
        <w:t>por el titular</w:t>
      </w:r>
      <w:r w:rsidR="009877A4" w:rsidRPr="00FD1B1D">
        <w:rPr>
          <w:rFonts w:ascii="Arial" w:hAnsi="Arial" w:cs="Arial"/>
          <w:sz w:val="18"/>
          <w:szCs w:val="18"/>
          <w:lang w:val="es-ES"/>
        </w:rPr>
        <w:t xml:space="preserve"> </w:t>
      </w:r>
      <w:r w:rsidR="005901F0" w:rsidRPr="00FD1B1D">
        <w:rPr>
          <w:rFonts w:ascii="Arial" w:hAnsi="Arial" w:cs="Arial"/>
          <w:sz w:val="18"/>
          <w:szCs w:val="18"/>
          <w:lang w:val="es-ES"/>
        </w:rPr>
        <w:t>de la Secretaría de Educación, un representante del Gobierno del Estado, un representante de</w:t>
      </w:r>
    </w:p>
    <w:p w:rsidR="00792592" w:rsidRDefault="00792592" w:rsidP="009877A4">
      <w:pPr>
        <w:spacing w:after="0" w:line="240" w:lineRule="auto"/>
        <w:jc w:val="both"/>
        <w:rPr>
          <w:rFonts w:ascii="Arial" w:hAnsi="Arial" w:cs="Arial"/>
          <w:sz w:val="18"/>
          <w:szCs w:val="18"/>
          <w:lang w:val="es-ES"/>
        </w:rPr>
      </w:pPr>
      <w:r w:rsidRPr="00FD1B1D">
        <w:rPr>
          <w:rFonts w:ascii="Arial" w:hAnsi="Arial" w:cs="Arial"/>
          <w:sz w:val="18"/>
          <w:szCs w:val="18"/>
          <w:lang w:val="es-ES"/>
        </w:rPr>
        <w:t xml:space="preserve">  </w:t>
      </w:r>
      <w:r w:rsidR="002A7614" w:rsidRPr="00FD1B1D">
        <w:rPr>
          <w:rFonts w:ascii="Arial" w:hAnsi="Arial" w:cs="Arial"/>
          <w:sz w:val="18"/>
          <w:szCs w:val="18"/>
          <w:lang w:val="es-ES"/>
        </w:rPr>
        <w:t xml:space="preserve"> </w:t>
      </w:r>
      <w:r w:rsidR="005901F0" w:rsidRPr="00FD1B1D">
        <w:rPr>
          <w:rFonts w:ascii="Arial" w:hAnsi="Arial" w:cs="Arial"/>
          <w:sz w:val="18"/>
          <w:szCs w:val="18"/>
          <w:lang w:val="es-ES"/>
        </w:rPr>
        <w:t>la Secretaría</w:t>
      </w:r>
      <w:r w:rsidR="004725DA" w:rsidRPr="00FD1B1D">
        <w:rPr>
          <w:rFonts w:ascii="Arial" w:hAnsi="Arial" w:cs="Arial"/>
          <w:sz w:val="18"/>
          <w:szCs w:val="18"/>
          <w:lang w:val="es-ES"/>
        </w:rPr>
        <w:t xml:space="preserve"> </w:t>
      </w:r>
      <w:r w:rsidR="005901F0" w:rsidRPr="00FD1B1D">
        <w:rPr>
          <w:rFonts w:ascii="Arial" w:hAnsi="Arial" w:cs="Arial"/>
          <w:sz w:val="18"/>
          <w:szCs w:val="18"/>
          <w:lang w:val="es-ES"/>
        </w:rPr>
        <w:t xml:space="preserve">de Educación Pública, un representante </w:t>
      </w:r>
      <w:r w:rsidR="004725DA" w:rsidRPr="00FD1B1D">
        <w:rPr>
          <w:rFonts w:ascii="Arial" w:hAnsi="Arial" w:cs="Arial"/>
          <w:sz w:val="18"/>
          <w:szCs w:val="18"/>
          <w:lang w:val="es-ES"/>
        </w:rPr>
        <w:t>de la Secretaría de la Contraloría General y un</w:t>
      </w:r>
      <w:r w:rsidR="00EB2248">
        <w:rPr>
          <w:rFonts w:ascii="Arial" w:hAnsi="Arial" w:cs="Arial"/>
          <w:sz w:val="18"/>
          <w:szCs w:val="18"/>
          <w:lang w:val="es-ES"/>
        </w:rPr>
        <w:t xml:space="preserve"> representante</w:t>
      </w:r>
    </w:p>
    <w:p w:rsidR="005901F0" w:rsidRPr="00FD1B1D" w:rsidRDefault="00EB2248" w:rsidP="009877A4">
      <w:pPr>
        <w:spacing w:after="0" w:line="240" w:lineRule="auto"/>
        <w:jc w:val="both"/>
        <w:rPr>
          <w:rFonts w:ascii="Arial" w:hAnsi="Arial" w:cs="Arial"/>
          <w:sz w:val="18"/>
          <w:szCs w:val="18"/>
          <w:lang w:val="es-ES"/>
        </w:rPr>
      </w:pPr>
      <w:r>
        <w:rPr>
          <w:rFonts w:ascii="Arial" w:hAnsi="Arial" w:cs="Arial"/>
          <w:sz w:val="18"/>
          <w:szCs w:val="18"/>
          <w:lang w:val="es-ES"/>
        </w:rPr>
        <w:t xml:space="preserve">  </w:t>
      </w:r>
      <w:r w:rsidR="004725DA" w:rsidRPr="00FD1B1D">
        <w:rPr>
          <w:rFonts w:ascii="Arial" w:hAnsi="Arial" w:cs="Arial"/>
          <w:sz w:val="18"/>
          <w:szCs w:val="18"/>
          <w:lang w:val="es-ES"/>
        </w:rPr>
        <w:t xml:space="preserve"> </w:t>
      </w:r>
      <w:r w:rsidR="005901F0" w:rsidRPr="00FD1B1D">
        <w:rPr>
          <w:rFonts w:ascii="Arial" w:hAnsi="Arial" w:cs="Arial"/>
          <w:sz w:val="18"/>
          <w:szCs w:val="18"/>
          <w:lang w:val="es-ES"/>
        </w:rPr>
        <w:t>de cada una de las Instituciones Públicas de Educación Superior</w:t>
      </w:r>
      <w:r w:rsidR="009877A4" w:rsidRPr="00FD1B1D">
        <w:rPr>
          <w:rFonts w:ascii="Arial" w:hAnsi="Arial" w:cs="Arial"/>
          <w:sz w:val="18"/>
          <w:szCs w:val="18"/>
          <w:lang w:val="es-ES"/>
        </w:rPr>
        <w:t xml:space="preserve"> </w:t>
      </w:r>
      <w:r w:rsidR="005901F0" w:rsidRPr="00FD1B1D">
        <w:rPr>
          <w:rFonts w:ascii="Arial" w:hAnsi="Arial" w:cs="Arial"/>
          <w:sz w:val="18"/>
          <w:szCs w:val="18"/>
          <w:lang w:val="es-ES"/>
        </w:rPr>
        <w:t xml:space="preserve">del Estado de Nayarit. </w:t>
      </w:r>
    </w:p>
    <w:p w:rsidR="00F12887" w:rsidRPr="00FD1B1D" w:rsidRDefault="00F12887" w:rsidP="009877A4">
      <w:pPr>
        <w:spacing w:after="0" w:line="240" w:lineRule="auto"/>
        <w:jc w:val="both"/>
        <w:rPr>
          <w:rFonts w:ascii="Arial" w:hAnsi="Arial" w:cs="Arial"/>
          <w:sz w:val="18"/>
          <w:szCs w:val="18"/>
          <w:lang w:val="es-ES"/>
        </w:rPr>
      </w:pPr>
    </w:p>
    <w:p w:rsidR="004725DA" w:rsidRPr="00FD1B1D" w:rsidRDefault="00393F63" w:rsidP="00C83BB5">
      <w:pPr>
        <w:tabs>
          <w:tab w:val="left" w:pos="284"/>
          <w:tab w:val="left" w:pos="567"/>
        </w:tabs>
        <w:spacing w:after="0" w:line="240" w:lineRule="auto"/>
        <w:jc w:val="both"/>
        <w:rPr>
          <w:rFonts w:ascii="Arial" w:hAnsi="Arial" w:cs="Arial"/>
          <w:sz w:val="18"/>
          <w:szCs w:val="18"/>
          <w:lang w:val="es-ES"/>
        </w:rPr>
      </w:pPr>
      <w:r w:rsidRPr="00FD1B1D">
        <w:rPr>
          <w:rFonts w:ascii="Arial" w:hAnsi="Arial" w:cs="Arial"/>
          <w:sz w:val="18"/>
          <w:szCs w:val="18"/>
          <w:lang w:val="es-ES"/>
        </w:rPr>
        <w:t>g)</w:t>
      </w:r>
      <w:r w:rsidR="003A2F35" w:rsidRPr="00FD1B1D">
        <w:rPr>
          <w:rFonts w:ascii="Arial" w:hAnsi="Arial" w:cs="Arial"/>
          <w:sz w:val="18"/>
          <w:szCs w:val="18"/>
          <w:lang w:val="es-ES"/>
        </w:rPr>
        <w:t xml:space="preserve"> </w:t>
      </w:r>
      <w:r w:rsidR="004725DA" w:rsidRPr="00FD1B1D">
        <w:rPr>
          <w:rFonts w:ascii="Arial" w:hAnsi="Arial" w:cs="Arial"/>
          <w:sz w:val="18"/>
          <w:szCs w:val="18"/>
          <w:lang w:val="es-ES"/>
        </w:rPr>
        <w:t>Fideicomiso</w:t>
      </w:r>
      <w:r w:rsidR="001907E6">
        <w:rPr>
          <w:rFonts w:ascii="Arial" w:hAnsi="Arial" w:cs="Arial"/>
          <w:sz w:val="18"/>
          <w:szCs w:val="18"/>
          <w:lang w:val="es-ES"/>
        </w:rPr>
        <w:t>.- F</w:t>
      </w:r>
      <w:r w:rsidR="004725DA" w:rsidRPr="00FD1B1D">
        <w:rPr>
          <w:rFonts w:ascii="Arial" w:hAnsi="Arial" w:cs="Arial"/>
          <w:sz w:val="18"/>
          <w:szCs w:val="18"/>
          <w:lang w:val="es-ES"/>
        </w:rPr>
        <w:t>ormado</w:t>
      </w:r>
      <w:r w:rsidR="000A6E9B" w:rsidRPr="00FD1B1D">
        <w:rPr>
          <w:rFonts w:ascii="Arial" w:hAnsi="Arial" w:cs="Arial"/>
          <w:sz w:val="18"/>
          <w:szCs w:val="18"/>
          <w:lang w:val="es-ES"/>
        </w:rPr>
        <w:t xml:space="preserve"> </w:t>
      </w:r>
      <w:r w:rsidR="004725DA" w:rsidRPr="00FD1B1D">
        <w:rPr>
          <w:rFonts w:ascii="Arial" w:hAnsi="Arial" w:cs="Arial"/>
          <w:sz w:val="18"/>
          <w:szCs w:val="18"/>
          <w:lang w:val="es-ES"/>
        </w:rPr>
        <w:t xml:space="preserve">por un Fideicomitente: Gobierno del Estado Libre y </w:t>
      </w:r>
      <w:r w:rsidR="000A6E9B" w:rsidRPr="00FD1B1D">
        <w:rPr>
          <w:rFonts w:ascii="Arial" w:hAnsi="Arial" w:cs="Arial"/>
          <w:sz w:val="18"/>
          <w:szCs w:val="18"/>
          <w:lang w:val="es-ES"/>
        </w:rPr>
        <w:t>Soberano de Nayarit,</w:t>
      </w:r>
      <w:r w:rsidR="00500785" w:rsidRPr="00FD1B1D">
        <w:rPr>
          <w:rFonts w:ascii="Arial" w:hAnsi="Arial" w:cs="Arial"/>
          <w:sz w:val="18"/>
          <w:szCs w:val="18"/>
          <w:lang w:val="es-ES"/>
        </w:rPr>
        <w:t xml:space="preserve"> </w:t>
      </w:r>
      <w:r w:rsidR="000A6E9B" w:rsidRPr="00FD1B1D">
        <w:rPr>
          <w:rFonts w:ascii="Arial" w:hAnsi="Arial" w:cs="Arial"/>
          <w:sz w:val="18"/>
          <w:szCs w:val="18"/>
          <w:lang w:val="es-ES"/>
        </w:rPr>
        <w:t>Fiduciario</w:t>
      </w:r>
      <w:r w:rsidR="00500785" w:rsidRPr="00FD1B1D">
        <w:rPr>
          <w:rFonts w:ascii="Arial" w:hAnsi="Arial" w:cs="Arial"/>
          <w:sz w:val="18"/>
          <w:szCs w:val="18"/>
          <w:lang w:val="es-ES"/>
        </w:rPr>
        <w:t xml:space="preserve"> </w:t>
      </w:r>
      <w:r w:rsidR="00C83BB5">
        <w:rPr>
          <w:rFonts w:ascii="Arial" w:hAnsi="Arial" w:cs="Arial"/>
          <w:sz w:val="18"/>
          <w:szCs w:val="18"/>
          <w:lang w:val="es-ES"/>
        </w:rPr>
        <w:t xml:space="preserve">           </w:t>
      </w:r>
      <w:r w:rsidR="00C83BB5">
        <w:rPr>
          <w:rFonts w:ascii="Arial" w:hAnsi="Arial" w:cs="Arial"/>
          <w:sz w:val="18"/>
          <w:szCs w:val="18"/>
          <w:lang w:val="es-ES"/>
        </w:rPr>
        <w:tab/>
      </w:r>
      <w:r w:rsidR="004725DA" w:rsidRPr="00FD1B1D">
        <w:rPr>
          <w:rFonts w:ascii="Arial" w:hAnsi="Arial" w:cs="Arial"/>
          <w:sz w:val="18"/>
          <w:szCs w:val="18"/>
          <w:lang w:val="es-ES"/>
        </w:rPr>
        <w:t>Institución</w:t>
      </w:r>
      <w:r w:rsidR="001907E6">
        <w:rPr>
          <w:rFonts w:ascii="Arial" w:hAnsi="Arial" w:cs="Arial"/>
          <w:sz w:val="18"/>
          <w:szCs w:val="18"/>
          <w:lang w:val="es-ES"/>
        </w:rPr>
        <w:t xml:space="preserve"> </w:t>
      </w:r>
      <w:r w:rsidR="004725DA" w:rsidRPr="00FD1B1D">
        <w:rPr>
          <w:rFonts w:ascii="Arial" w:hAnsi="Arial" w:cs="Arial"/>
          <w:sz w:val="18"/>
          <w:szCs w:val="18"/>
          <w:lang w:val="es-ES"/>
        </w:rPr>
        <w:t>Bancaria</w:t>
      </w:r>
      <w:r w:rsidR="009877A4" w:rsidRPr="00FD1B1D">
        <w:rPr>
          <w:rFonts w:ascii="Arial" w:hAnsi="Arial" w:cs="Arial"/>
          <w:sz w:val="18"/>
          <w:szCs w:val="18"/>
          <w:lang w:val="es-ES"/>
        </w:rPr>
        <w:t xml:space="preserve"> </w:t>
      </w:r>
      <w:r w:rsidR="004725DA" w:rsidRPr="00FD1B1D">
        <w:rPr>
          <w:rFonts w:ascii="Arial" w:hAnsi="Arial" w:cs="Arial"/>
          <w:sz w:val="18"/>
          <w:szCs w:val="18"/>
          <w:lang w:val="es-ES"/>
        </w:rPr>
        <w:t>BBVA Bancomer,</w:t>
      </w:r>
      <w:r w:rsidR="009877A4" w:rsidRPr="00FD1B1D">
        <w:rPr>
          <w:rFonts w:ascii="Arial" w:hAnsi="Arial" w:cs="Arial"/>
          <w:sz w:val="18"/>
          <w:szCs w:val="18"/>
          <w:lang w:val="es-ES"/>
        </w:rPr>
        <w:t xml:space="preserve"> </w:t>
      </w:r>
      <w:r w:rsidR="004725DA" w:rsidRPr="00FD1B1D">
        <w:rPr>
          <w:rFonts w:ascii="Arial" w:hAnsi="Arial" w:cs="Arial"/>
          <w:sz w:val="18"/>
          <w:szCs w:val="18"/>
          <w:lang w:val="es-ES"/>
        </w:rPr>
        <w:t>S.A.</w:t>
      </w:r>
    </w:p>
    <w:p w:rsidR="001A4CA4" w:rsidRPr="00FD1B1D" w:rsidRDefault="001A4CA4" w:rsidP="009877A4">
      <w:pPr>
        <w:spacing w:after="0" w:line="240" w:lineRule="auto"/>
        <w:jc w:val="both"/>
        <w:rPr>
          <w:rFonts w:ascii="Arial" w:hAnsi="Arial" w:cs="Arial"/>
          <w:b/>
          <w:sz w:val="18"/>
          <w:szCs w:val="18"/>
          <w:lang w:val="es-ES"/>
        </w:rPr>
      </w:pPr>
    </w:p>
    <w:p w:rsidR="00160B10" w:rsidRPr="00FD1B1D" w:rsidRDefault="00A10AD3" w:rsidP="009877A4">
      <w:pPr>
        <w:spacing w:after="0" w:line="240" w:lineRule="auto"/>
        <w:jc w:val="both"/>
        <w:rPr>
          <w:rFonts w:ascii="Arial" w:hAnsi="Arial" w:cs="Arial"/>
          <w:b/>
          <w:sz w:val="18"/>
          <w:szCs w:val="18"/>
          <w:lang w:val="es-ES"/>
        </w:rPr>
      </w:pPr>
      <w:r w:rsidRPr="00FD1B1D">
        <w:rPr>
          <w:rFonts w:ascii="Arial" w:hAnsi="Arial" w:cs="Arial"/>
          <w:b/>
          <w:sz w:val="18"/>
          <w:szCs w:val="18"/>
          <w:lang w:val="es-ES"/>
        </w:rPr>
        <w:t>5. Bases de Preparación de los Estados Financieros</w:t>
      </w:r>
    </w:p>
    <w:p w:rsidR="00160B10" w:rsidRPr="00FD1B1D" w:rsidRDefault="00160B10" w:rsidP="009877A4">
      <w:pPr>
        <w:spacing w:after="0" w:line="240" w:lineRule="auto"/>
        <w:jc w:val="both"/>
        <w:rPr>
          <w:rFonts w:ascii="Arial" w:hAnsi="Arial" w:cs="Arial"/>
          <w:b/>
          <w:sz w:val="18"/>
          <w:szCs w:val="18"/>
          <w:lang w:val="es-ES"/>
        </w:rPr>
      </w:pPr>
    </w:p>
    <w:p w:rsidR="00C83BB5" w:rsidRDefault="00160B10" w:rsidP="009877A4">
      <w:pPr>
        <w:spacing w:after="0" w:line="240" w:lineRule="auto"/>
        <w:jc w:val="both"/>
        <w:rPr>
          <w:rFonts w:ascii="Arial" w:hAnsi="Arial" w:cs="Arial"/>
          <w:sz w:val="18"/>
          <w:szCs w:val="18"/>
          <w:lang w:val="es-ES"/>
        </w:rPr>
      </w:pPr>
      <w:r w:rsidRPr="00FD1B1D">
        <w:rPr>
          <w:rFonts w:ascii="Arial" w:hAnsi="Arial" w:cs="Arial"/>
          <w:b/>
          <w:sz w:val="18"/>
          <w:szCs w:val="18"/>
          <w:lang w:val="es-ES"/>
        </w:rPr>
        <w:t>a) Se ha observado la normatividad emitida por el CONAC y las disposiciones legales aplicables.</w:t>
      </w:r>
      <w:r w:rsidR="009877A4" w:rsidRPr="00FD1B1D">
        <w:rPr>
          <w:rFonts w:ascii="Arial" w:hAnsi="Arial" w:cs="Arial"/>
          <w:sz w:val="18"/>
          <w:szCs w:val="18"/>
          <w:lang w:val="es-ES"/>
        </w:rPr>
        <w:t xml:space="preserve"> </w:t>
      </w:r>
    </w:p>
    <w:p w:rsidR="00160B10" w:rsidRPr="00FD1B1D" w:rsidRDefault="00792592" w:rsidP="009877A4">
      <w:pPr>
        <w:spacing w:after="0" w:line="240" w:lineRule="auto"/>
        <w:jc w:val="both"/>
        <w:rPr>
          <w:rFonts w:ascii="Arial" w:hAnsi="Arial" w:cs="Arial"/>
          <w:sz w:val="18"/>
          <w:szCs w:val="18"/>
          <w:lang w:val="es-ES"/>
        </w:rPr>
      </w:pPr>
      <w:r w:rsidRPr="00FD1B1D">
        <w:rPr>
          <w:rFonts w:ascii="Arial" w:hAnsi="Arial" w:cs="Arial"/>
          <w:sz w:val="18"/>
          <w:szCs w:val="18"/>
          <w:lang w:val="es-ES"/>
        </w:rPr>
        <w:t>L</w:t>
      </w:r>
      <w:r w:rsidR="00160B10" w:rsidRPr="00FD1B1D">
        <w:rPr>
          <w:rFonts w:ascii="Arial" w:hAnsi="Arial" w:cs="Arial"/>
          <w:sz w:val="18"/>
          <w:szCs w:val="18"/>
          <w:lang w:val="es-ES"/>
        </w:rPr>
        <w:t>os</w:t>
      </w:r>
      <w:r w:rsidR="00C83BB5">
        <w:rPr>
          <w:rFonts w:ascii="Arial" w:hAnsi="Arial" w:cs="Arial"/>
          <w:sz w:val="18"/>
          <w:szCs w:val="18"/>
          <w:lang w:val="es-ES"/>
        </w:rPr>
        <w:t xml:space="preserve"> </w:t>
      </w:r>
      <w:r w:rsidR="00160B10" w:rsidRPr="00FD1B1D">
        <w:rPr>
          <w:rFonts w:ascii="Arial" w:hAnsi="Arial" w:cs="Arial"/>
          <w:sz w:val="18"/>
          <w:szCs w:val="18"/>
          <w:lang w:val="es-ES"/>
        </w:rPr>
        <w:t>Estados financieros han sido preparados sobre la base de las normas contables</w:t>
      </w:r>
      <w:r w:rsidR="009877A4" w:rsidRPr="00FD1B1D">
        <w:rPr>
          <w:rFonts w:ascii="Arial" w:hAnsi="Arial" w:cs="Arial"/>
          <w:sz w:val="18"/>
          <w:szCs w:val="18"/>
          <w:lang w:val="es-ES"/>
        </w:rPr>
        <w:t xml:space="preserve"> </w:t>
      </w:r>
      <w:r w:rsidR="00160B10" w:rsidRPr="00FD1B1D">
        <w:rPr>
          <w:rFonts w:ascii="Arial" w:hAnsi="Arial" w:cs="Arial"/>
          <w:sz w:val="18"/>
          <w:szCs w:val="18"/>
          <w:lang w:val="es-ES"/>
        </w:rPr>
        <w:t>establecidas</w:t>
      </w:r>
      <w:r w:rsidR="009877A4" w:rsidRPr="00FD1B1D">
        <w:rPr>
          <w:rFonts w:ascii="Arial" w:hAnsi="Arial" w:cs="Arial"/>
          <w:sz w:val="18"/>
          <w:szCs w:val="18"/>
          <w:lang w:val="es-ES"/>
        </w:rPr>
        <w:t xml:space="preserve"> </w:t>
      </w:r>
      <w:r w:rsidR="00160B10" w:rsidRPr="00FD1B1D">
        <w:rPr>
          <w:rFonts w:ascii="Arial" w:hAnsi="Arial" w:cs="Arial"/>
          <w:sz w:val="18"/>
          <w:szCs w:val="18"/>
          <w:lang w:val="es-ES"/>
        </w:rPr>
        <w:t xml:space="preserve">en la Ley General de Contabilidad Gubernamental y de conformidad con los Principios de Contabilidad </w:t>
      </w:r>
      <w:r w:rsidR="009877A4" w:rsidRPr="00FD1B1D">
        <w:rPr>
          <w:rFonts w:ascii="Arial" w:hAnsi="Arial" w:cs="Arial"/>
          <w:sz w:val="18"/>
          <w:szCs w:val="18"/>
          <w:lang w:val="es-ES"/>
        </w:rPr>
        <w:t xml:space="preserve"> </w:t>
      </w:r>
      <w:r w:rsidR="00160B10" w:rsidRPr="00FD1B1D">
        <w:rPr>
          <w:rFonts w:ascii="Arial" w:hAnsi="Arial" w:cs="Arial"/>
          <w:sz w:val="18"/>
          <w:szCs w:val="18"/>
          <w:lang w:val="es-ES"/>
        </w:rPr>
        <w:t>G</w:t>
      </w:r>
      <w:r w:rsidR="0011515C" w:rsidRPr="00FD1B1D">
        <w:rPr>
          <w:rFonts w:ascii="Arial" w:hAnsi="Arial" w:cs="Arial"/>
          <w:sz w:val="18"/>
          <w:szCs w:val="18"/>
          <w:lang w:val="es-ES"/>
        </w:rPr>
        <w:t xml:space="preserve">eneralmente Aceptados, actualmente denominados Normas de Información Financiera. Asimismo, </w:t>
      </w:r>
      <w:r w:rsidR="009877A4" w:rsidRPr="00FD1B1D">
        <w:rPr>
          <w:rFonts w:ascii="Arial" w:hAnsi="Arial" w:cs="Arial"/>
          <w:sz w:val="18"/>
          <w:szCs w:val="18"/>
          <w:lang w:val="es-ES"/>
        </w:rPr>
        <w:t xml:space="preserve"> </w:t>
      </w:r>
      <w:r w:rsidR="0011515C" w:rsidRPr="00FD1B1D">
        <w:rPr>
          <w:rFonts w:ascii="Arial" w:hAnsi="Arial" w:cs="Arial"/>
          <w:sz w:val="18"/>
          <w:szCs w:val="18"/>
          <w:lang w:val="es-ES"/>
        </w:rPr>
        <w:t>para el registro, control y seguimiento de operaciones</w:t>
      </w:r>
      <w:r w:rsidR="001C1717" w:rsidRPr="00FD1B1D">
        <w:rPr>
          <w:rFonts w:ascii="Arial" w:hAnsi="Arial" w:cs="Arial"/>
          <w:sz w:val="18"/>
          <w:szCs w:val="18"/>
          <w:lang w:val="es-ES"/>
        </w:rPr>
        <w:t>,</w:t>
      </w:r>
      <w:r w:rsidR="0011515C" w:rsidRPr="00FD1B1D">
        <w:rPr>
          <w:rFonts w:ascii="Arial" w:hAnsi="Arial" w:cs="Arial"/>
          <w:sz w:val="18"/>
          <w:szCs w:val="18"/>
          <w:lang w:val="es-ES"/>
        </w:rPr>
        <w:t xml:space="preserve"> el Programa</w:t>
      </w:r>
      <w:r w:rsidR="002E55F6" w:rsidRPr="00FD1B1D">
        <w:rPr>
          <w:rFonts w:ascii="Arial" w:hAnsi="Arial" w:cs="Arial"/>
          <w:sz w:val="18"/>
          <w:szCs w:val="18"/>
          <w:lang w:val="es-ES"/>
        </w:rPr>
        <w:t xml:space="preserve"> </w:t>
      </w:r>
      <w:r w:rsidR="0011515C" w:rsidRPr="00FD1B1D">
        <w:rPr>
          <w:rFonts w:ascii="Arial" w:hAnsi="Arial" w:cs="Arial"/>
          <w:sz w:val="18"/>
          <w:szCs w:val="18"/>
          <w:lang w:val="es-ES"/>
        </w:rPr>
        <w:t xml:space="preserve"> de Becas</w:t>
      </w:r>
      <w:r w:rsidR="002E55F6" w:rsidRPr="00FD1B1D">
        <w:rPr>
          <w:rFonts w:ascii="Arial" w:hAnsi="Arial" w:cs="Arial"/>
          <w:sz w:val="18"/>
          <w:szCs w:val="18"/>
          <w:lang w:val="es-ES"/>
        </w:rPr>
        <w:t xml:space="preserve"> Nacionales</w:t>
      </w:r>
      <w:r w:rsidR="0011515C" w:rsidRPr="00FD1B1D">
        <w:rPr>
          <w:rFonts w:ascii="Arial" w:hAnsi="Arial" w:cs="Arial"/>
          <w:sz w:val="18"/>
          <w:szCs w:val="18"/>
          <w:lang w:val="es-ES"/>
        </w:rPr>
        <w:t xml:space="preserve"> para la Educación</w:t>
      </w:r>
      <w:r w:rsidR="009877A4" w:rsidRPr="00FD1B1D">
        <w:rPr>
          <w:rFonts w:ascii="Arial" w:hAnsi="Arial" w:cs="Arial"/>
          <w:sz w:val="18"/>
          <w:szCs w:val="18"/>
          <w:lang w:val="es-ES"/>
        </w:rPr>
        <w:t xml:space="preserve"> </w:t>
      </w:r>
      <w:r w:rsidR="001C1717" w:rsidRPr="00FD1B1D">
        <w:rPr>
          <w:rFonts w:ascii="Arial" w:hAnsi="Arial" w:cs="Arial"/>
          <w:sz w:val="18"/>
          <w:szCs w:val="18"/>
          <w:lang w:val="es-ES"/>
        </w:rPr>
        <w:t>Superior</w:t>
      </w:r>
      <w:r w:rsidR="002E55F6" w:rsidRPr="00FD1B1D">
        <w:rPr>
          <w:rFonts w:ascii="Arial" w:hAnsi="Arial" w:cs="Arial"/>
          <w:sz w:val="18"/>
          <w:szCs w:val="18"/>
          <w:lang w:val="es-ES"/>
        </w:rPr>
        <w:t xml:space="preserve"> en su modalidad Manutención</w:t>
      </w:r>
      <w:r w:rsidR="001C1717" w:rsidRPr="00FD1B1D">
        <w:rPr>
          <w:rFonts w:ascii="Arial" w:hAnsi="Arial" w:cs="Arial"/>
          <w:sz w:val="18"/>
          <w:szCs w:val="18"/>
          <w:lang w:val="es-ES"/>
        </w:rPr>
        <w:t>, atendiendo a indicación del Gobierno del Estado registra sus operaciones en</w:t>
      </w:r>
      <w:r w:rsidR="0011515C" w:rsidRPr="00FD1B1D">
        <w:rPr>
          <w:rFonts w:ascii="Arial" w:hAnsi="Arial" w:cs="Arial"/>
          <w:sz w:val="18"/>
          <w:szCs w:val="18"/>
          <w:lang w:val="es-ES"/>
        </w:rPr>
        <w:t xml:space="preserve"> e</w:t>
      </w:r>
      <w:r w:rsidR="001C1717" w:rsidRPr="00FD1B1D">
        <w:rPr>
          <w:rFonts w:ascii="Arial" w:hAnsi="Arial" w:cs="Arial"/>
          <w:sz w:val="18"/>
          <w:szCs w:val="18"/>
          <w:lang w:val="es-ES"/>
        </w:rPr>
        <w:t>l</w:t>
      </w:r>
      <w:r w:rsidR="0011515C" w:rsidRPr="00FD1B1D">
        <w:rPr>
          <w:rFonts w:ascii="Arial" w:hAnsi="Arial" w:cs="Arial"/>
          <w:sz w:val="18"/>
          <w:szCs w:val="18"/>
          <w:lang w:val="es-ES"/>
        </w:rPr>
        <w:t xml:space="preserve"> Sistema</w:t>
      </w:r>
      <w:r w:rsidR="009877A4" w:rsidRPr="00FD1B1D">
        <w:rPr>
          <w:rFonts w:ascii="Arial" w:hAnsi="Arial" w:cs="Arial"/>
          <w:sz w:val="18"/>
          <w:szCs w:val="18"/>
          <w:lang w:val="es-ES"/>
        </w:rPr>
        <w:t xml:space="preserve"> </w:t>
      </w:r>
      <w:r w:rsidR="0011515C" w:rsidRPr="00FD1B1D">
        <w:rPr>
          <w:rFonts w:ascii="Arial" w:hAnsi="Arial" w:cs="Arial"/>
          <w:sz w:val="18"/>
          <w:szCs w:val="18"/>
          <w:lang w:val="es-ES"/>
        </w:rPr>
        <w:t>Automatizado de Contabilidad</w:t>
      </w:r>
      <w:r w:rsidR="001C1717" w:rsidRPr="00FD1B1D">
        <w:rPr>
          <w:rFonts w:ascii="Arial" w:hAnsi="Arial" w:cs="Arial"/>
          <w:sz w:val="18"/>
          <w:szCs w:val="18"/>
          <w:lang w:val="es-ES"/>
        </w:rPr>
        <w:t xml:space="preserve"> </w:t>
      </w:r>
      <w:r w:rsidR="0011515C" w:rsidRPr="00FD1B1D">
        <w:rPr>
          <w:rFonts w:ascii="Arial" w:hAnsi="Arial" w:cs="Arial"/>
          <w:sz w:val="18"/>
          <w:szCs w:val="18"/>
          <w:lang w:val="es-ES"/>
        </w:rPr>
        <w:t>Gubernamental (SACG), emitido por el INDETEC,</w:t>
      </w:r>
      <w:r w:rsidR="009877A4" w:rsidRPr="00FD1B1D">
        <w:rPr>
          <w:rFonts w:ascii="Arial" w:hAnsi="Arial" w:cs="Arial"/>
          <w:sz w:val="18"/>
          <w:szCs w:val="18"/>
          <w:lang w:val="es-ES"/>
        </w:rPr>
        <w:t xml:space="preserve"> </w:t>
      </w:r>
      <w:r w:rsidR="0011515C" w:rsidRPr="00FD1B1D">
        <w:rPr>
          <w:rFonts w:ascii="Arial" w:hAnsi="Arial" w:cs="Arial"/>
          <w:sz w:val="18"/>
          <w:szCs w:val="18"/>
          <w:lang w:val="es-ES"/>
        </w:rPr>
        <w:t>Instituto para el</w:t>
      </w:r>
      <w:r w:rsidR="009877A4" w:rsidRPr="00FD1B1D">
        <w:rPr>
          <w:rFonts w:ascii="Arial" w:hAnsi="Arial" w:cs="Arial"/>
          <w:sz w:val="18"/>
          <w:szCs w:val="18"/>
          <w:lang w:val="es-ES"/>
        </w:rPr>
        <w:t xml:space="preserve"> </w:t>
      </w:r>
      <w:r w:rsidR="0011515C" w:rsidRPr="00FD1B1D">
        <w:rPr>
          <w:rFonts w:ascii="Arial" w:hAnsi="Arial" w:cs="Arial"/>
          <w:sz w:val="18"/>
          <w:szCs w:val="18"/>
          <w:lang w:val="es-ES"/>
        </w:rPr>
        <w:t>Desarrollo Técnico de las Haciendas,</w:t>
      </w:r>
      <w:r w:rsidR="001C1717" w:rsidRPr="00FD1B1D">
        <w:rPr>
          <w:rFonts w:ascii="Arial" w:hAnsi="Arial" w:cs="Arial"/>
          <w:sz w:val="18"/>
          <w:szCs w:val="18"/>
          <w:lang w:val="es-ES"/>
        </w:rPr>
        <w:t xml:space="preserve"> </w:t>
      </w:r>
      <w:r w:rsidR="0011515C" w:rsidRPr="00FD1B1D">
        <w:rPr>
          <w:rFonts w:ascii="Arial" w:hAnsi="Arial" w:cs="Arial"/>
          <w:sz w:val="18"/>
          <w:szCs w:val="18"/>
          <w:lang w:val="es-ES"/>
        </w:rPr>
        <w:t>mismo que está configurado para generar la</w:t>
      </w:r>
      <w:r w:rsidR="009877A4" w:rsidRPr="00FD1B1D">
        <w:rPr>
          <w:rFonts w:ascii="Arial" w:hAnsi="Arial" w:cs="Arial"/>
          <w:sz w:val="18"/>
          <w:szCs w:val="18"/>
          <w:lang w:val="es-ES"/>
        </w:rPr>
        <w:t xml:space="preserve"> </w:t>
      </w:r>
      <w:r w:rsidR="0011515C" w:rsidRPr="00FD1B1D">
        <w:rPr>
          <w:rFonts w:ascii="Arial" w:hAnsi="Arial" w:cs="Arial"/>
          <w:sz w:val="18"/>
          <w:szCs w:val="18"/>
          <w:lang w:val="es-ES"/>
        </w:rPr>
        <w:t>Información</w:t>
      </w:r>
      <w:r w:rsidR="009877A4" w:rsidRPr="00FD1B1D">
        <w:rPr>
          <w:rFonts w:ascii="Arial" w:hAnsi="Arial" w:cs="Arial"/>
          <w:sz w:val="18"/>
          <w:szCs w:val="18"/>
          <w:lang w:val="es-ES"/>
        </w:rPr>
        <w:t xml:space="preserve"> </w:t>
      </w:r>
      <w:r w:rsidR="0011515C" w:rsidRPr="00FD1B1D">
        <w:rPr>
          <w:rFonts w:ascii="Arial" w:hAnsi="Arial" w:cs="Arial"/>
          <w:sz w:val="18"/>
          <w:szCs w:val="18"/>
          <w:lang w:val="es-ES"/>
        </w:rPr>
        <w:t>cuantitativa en lo que respecta a identificación,</w:t>
      </w:r>
      <w:r w:rsidR="001C1717" w:rsidRPr="00FD1B1D">
        <w:rPr>
          <w:rFonts w:ascii="Arial" w:hAnsi="Arial" w:cs="Arial"/>
          <w:sz w:val="18"/>
          <w:szCs w:val="18"/>
          <w:lang w:val="es-ES"/>
        </w:rPr>
        <w:t xml:space="preserve"> </w:t>
      </w:r>
      <w:r w:rsidR="0011515C" w:rsidRPr="00FD1B1D">
        <w:rPr>
          <w:rFonts w:ascii="Arial" w:hAnsi="Arial" w:cs="Arial"/>
          <w:sz w:val="18"/>
          <w:szCs w:val="18"/>
          <w:lang w:val="es-ES"/>
        </w:rPr>
        <w:t xml:space="preserve">análisis, integración, clasificación y </w:t>
      </w:r>
      <w:r w:rsidR="001C1717" w:rsidRPr="00FD1B1D">
        <w:rPr>
          <w:rFonts w:ascii="Arial" w:hAnsi="Arial" w:cs="Arial"/>
          <w:sz w:val="18"/>
          <w:szCs w:val="18"/>
          <w:lang w:val="es-ES"/>
        </w:rPr>
        <w:t>registro.</w:t>
      </w:r>
    </w:p>
    <w:p w:rsidR="00F12887" w:rsidRPr="00FD1B1D" w:rsidRDefault="00F12887" w:rsidP="009877A4">
      <w:pPr>
        <w:spacing w:after="0" w:line="240" w:lineRule="auto"/>
        <w:jc w:val="both"/>
        <w:rPr>
          <w:rFonts w:ascii="Arial" w:hAnsi="Arial" w:cs="Arial"/>
          <w:sz w:val="18"/>
          <w:szCs w:val="18"/>
          <w:lang w:val="es-ES"/>
        </w:rPr>
      </w:pPr>
    </w:p>
    <w:p w:rsidR="00F12887" w:rsidRPr="00FD1B1D" w:rsidRDefault="001C1717" w:rsidP="009877A4">
      <w:pPr>
        <w:spacing w:after="0" w:line="240" w:lineRule="auto"/>
        <w:jc w:val="both"/>
        <w:rPr>
          <w:rFonts w:ascii="Arial" w:hAnsi="Arial" w:cs="Arial"/>
          <w:sz w:val="18"/>
          <w:szCs w:val="18"/>
          <w:lang w:val="es-ES"/>
        </w:rPr>
      </w:pPr>
      <w:r w:rsidRPr="00FD1B1D">
        <w:rPr>
          <w:rFonts w:ascii="Arial" w:hAnsi="Arial" w:cs="Arial"/>
          <w:b/>
          <w:sz w:val="18"/>
          <w:szCs w:val="18"/>
          <w:lang w:val="es-ES"/>
        </w:rPr>
        <w:t>b)</w:t>
      </w:r>
      <w:r w:rsidR="009877A4" w:rsidRPr="00FD1B1D">
        <w:rPr>
          <w:rFonts w:ascii="Arial" w:hAnsi="Arial" w:cs="Arial"/>
          <w:b/>
          <w:sz w:val="18"/>
          <w:szCs w:val="18"/>
          <w:lang w:val="es-ES"/>
        </w:rPr>
        <w:t xml:space="preserve"> </w:t>
      </w:r>
      <w:r w:rsidRPr="00FD1B1D">
        <w:rPr>
          <w:rFonts w:ascii="Arial" w:hAnsi="Arial" w:cs="Arial"/>
          <w:b/>
          <w:sz w:val="18"/>
          <w:szCs w:val="18"/>
          <w:lang w:val="es-ES"/>
        </w:rPr>
        <w:t>La normatividad aplicada para el reconocimiento, valuación y revelación de los diferentes rubros de</w:t>
      </w:r>
      <w:r w:rsidR="009877A4" w:rsidRPr="00FD1B1D">
        <w:rPr>
          <w:rFonts w:ascii="Arial" w:hAnsi="Arial" w:cs="Arial"/>
          <w:b/>
          <w:sz w:val="18"/>
          <w:szCs w:val="18"/>
          <w:lang w:val="es-ES"/>
        </w:rPr>
        <w:t xml:space="preserve"> </w:t>
      </w:r>
      <w:r w:rsidRPr="00FD1B1D">
        <w:rPr>
          <w:rFonts w:ascii="Arial" w:hAnsi="Arial" w:cs="Arial"/>
          <w:b/>
          <w:sz w:val="18"/>
          <w:szCs w:val="18"/>
          <w:lang w:val="es-ES"/>
        </w:rPr>
        <w:t>la información</w:t>
      </w:r>
      <w:r w:rsidR="00AD6FFB" w:rsidRPr="00FD1B1D">
        <w:rPr>
          <w:rFonts w:ascii="Arial" w:hAnsi="Arial" w:cs="Arial"/>
          <w:b/>
          <w:sz w:val="18"/>
          <w:szCs w:val="18"/>
          <w:lang w:val="es-ES"/>
        </w:rPr>
        <w:t xml:space="preserve"> financiera, así como</w:t>
      </w:r>
      <w:r w:rsidR="009877A4" w:rsidRPr="00FD1B1D">
        <w:rPr>
          <w:rFonts w:ascii="Arial" w:hAnsi="Arial" w:cs="Arial"/>
          <w:b/>
          <w:sz w:val="18"/>
          <w:szCs w:val="18"/>
          <w:lang w:val="es-ES"/>
        </w:rPr>
        <w:t xml:space="preserve"> </w:t>
      </w:r>
      <w:r w:rsidR="00AD6FFB" w:rsidRPr="00FD1B1D">
        <w:rPr>
          <w:rFonts w:ascii="Arial" w:hAnsi="Arial" w:cs="Arial"/>
          <w:b/>
          <w:sz w:val="18"/>
          <w:szCs w:val="18"/>
          <w:lang w:val="es-ES"/>
        </w:rPr>
        <w:t>las bases de medición utilizadas para la elaboración de los</w:t>
      </w:r>
      <w:r w:rsidR="009877A4" w:rsidRPr="00FD1B1D">
        <w:rPr>
          <w:rFonts w:ascii="Arial" w:hAnsi="Arial" w:cs="Arial"/>
          <w:b/>
          <w:sz w:val="18"/>
          <w:szCs w:val="18"/>
          <w:lang w:val="es-ES"/>
        </w:rPr>
        <w:t xml:space="preserve"> </w:t>
      </w:r>
      <w:r w:rsidR="00AD6FFB" w:rsidRPr="00FD1B1D">
        <w:rPr>
          <w:rFonts w:ascii="Arial" w:hAnsi="Arial" w:cs="Arial"/>
          <w:b/>
          <w:sz w:val="18"/>
          <w:szCs w:val="18"/>
          <w:lang w:val="es-ES"/>
        </w:rPr>
        <w:t>E</w:t>
      </w:r>
      <w:r w:rsidR="00D601AD" w:rsidRPr="00FD1B1D">
        <w:rPr>
          <w:rFonts w:ascii="Arial" w:hAnsi="Arial" w:cs="Arial"/>
          <w:b/>
          <w:sz w:val="18"/>
          <w:szCs w:val="18"/>
          <w:lang w:val="es-ES"/>
        </w:rPr>
        <w:t xml:space="preserve">stados financieros. </w:t>
      </w:r>
      <w:r w:rsidR="00CB7CDE" w:rsidRPr="00FD1B1D">
        <w:rPr>
          <w:rFonts w:ascii="Arial" w:hAnsi="Arial" w:cs="Arial"/>
          <w:sz w:val="18"/>
          <w:szCs w:val="18"/>
          <w:lang w:val="es-ES"/>
        </w:rPr>
        <w:t>Los Estados financieros están preparados</w:t>
      </w:r>
      <w:r w:rsidR="009877A4" w:rsidRPr="00FD1B1D">
        <w:rPr>
          <w:rFonts w:ascii="Arial" w:hAnsi="Arial" w:cs="Arial"/>
          <w:sz w:val="18"/>
          <w:szCs w:val="18"/>
          <w:lang w:val="es-ES"/>
        </w:rPr>
        <w:t xml:space="preserve"> </w:t>
      </w:r>
      <w:r w:rsidR="00D601AD" w:rsidRPr="00FD1B1D">
        <w:rPr>
          <w:rFonts w:ascii="Arial" w:hAnsi="Arial" w:cs="Arial"/>
          <w:sz w:val="18"/>
          <w:szCs w:val="18"/>
          <w:lang w:val="es-ES"/>
        </w:rPr>
        <w:t>sobre la base</w:t>
      </w:r>
      <w:r w:rsidR="00CB7CDE" w:rsidRPr="00FD1B1D">
        <w:rPr>
          <w:rFonts w:ascii="Arial" w:hAnsi="Arial" w:cs="Arial"/>
          <w:sz w:val="18"/>
          <w:szCs w:val="18"/>
          <w:lang w:val="es-ES"/>
        </w:rPr>
        <w:t xml:space="preserve"> </w:t>
      </w:r>
      <w:r w:rsidR="00D601AD" w:rsidRPr="00FD1B1D">
        <w:rPr>
          <w:rFonts w:ascii="Arial" w:hAnsi="Arial" w:cs="Arial"/>
          <w:sz w:val="18"/>
          <w:szCs w:val="18"/>
          <w:lang w:val="es-ES"/>
        </w:rPr>
        <w:t>de valor histórico original</w:t>
      </w:r>
      <w:r w:rsidR="00CB7CDE" w:rsidRPr="00FD1B1D">
        <w:rPr>
          <w:rFonts w:ascii="Arial" w:hAnsi="Arial" w:cs="Arial"/>
          <w:sz w:val="18"/>
          <w:szCs w:val="18"/>
          <w:lang w:val="es-ES"/>
        </w:rPr>
        <w:t>,</w:t>
      </w:r>
      <w:r w:rsidR="009877A4" w:rsidRPr="00FD1B1D">
        <w:rPr>
          <w:rFonts w:ascii="Arial" w:hAnsi="Arial" w:cs="Arial"/>
          <w:sz w:val="18"/>
          <w:szCs w:val="18"/>
          <w:lang w:val="es-ES"/>
        </w:rPr>
        <w:t xml:space="preserve"> </w:t>
      </w:r>
      <w:r w:rsidR="00CB7CDE" w:rsidRPr="00FD1B1D">
        <w:rPr>
          <w:rFonts w:ascii="Arial" w:hAnsi="Arial" w:cs="Arial"/>
          <w:sz w:val="18"/>
          <w:szCs w:val="18"/>
          <w:lang w:val="es-ES"/>
        </w:rPr>
        <w:t>ya que por ser una institución con fines no lucrativos, no está obligada a reconocer los efectos de la</w:t>
      </w:r>
      <w:r w:rsidR="009877A4" w:rsidRPr="00FD1B1D">
        <w:rPr>
          <w:rFonts w:ascii="Arial" w:hAnsi="Arial" w:cs="Arial"/>
          <w:sz w:val="18"/>
          <w:szCs w:val="18"/>
          <w:lang w:val="es-ES"/>
        </w:rPr>
        <w:t xml:space="preserve"> </w:t>
      </w:r>
      <w:r w:rsidR="00CB7CDE" w:rsidRPr="00FD1B1D">
        <w:rPr>
          <w:rFonts w:ascii="Arial" w:hAnsi="Arial" w:cs="Arial"/>
          <w:sz w:val="18"/>
          <w:szCs w:val="18"/>
          <w:lang w:val="es-ES"/>
        </w:rPr>
        <w:t>inflación</w:t>
      </w:r>
      <w:r w:rsidR="0055561D" w:rsidRPr="00FD1B1D">
        <w:rPr>
          <w:rFonts w:ascii="Arial" w:hAnsi="Arial" w:cs="Arial"/>
          <w:sz w:val="18"/>
          <w:szCs w:val="18"/>
          <w:lang w:val="es-ES"/>
        </w:rPr>
        <w:t xml:space="preserve"> en la información financiera. Se reconoce el activo permanente en el instante y momento en que</w:t>
      </w:r>
      <w:r w:rsidR="009877A4" w:rsidRPr="00FD1B1D">
        <w:rPr>
          <w:rFonts w:ascii="Arial" w:hAnsi="Arial" w:cs="Arial"/>
          <w:sz w:val="18"/>
          <w:szCs w:val="18"/>
          <w:lang w:val="es-ES"/>
        </w:rPr>
        <w:t xml:space="preserve"> </w:t>
      </w:r>
      <w:r w:rsidR="0055561D" w:rsidRPr="00FD1B1D">
        <w:rPr>
          <w:rFonts w:ascii="Arial" w:hAnsi="Arial" w:cs="Arial"/>
          <w:sz w:val="18"/>
          <w:szCs w:val="18"/>
          <w:lang w:val="es-ES"/>
        </w:rPr>
        <w:t>se adquiere, el activo fijo se reconoce contablemente como un bien</w:t>
      </w:r>
      <w:r w:rsidR="000D0925" w:rsidRPr="00FD1B1D">
        <w:rPr>
          <w:rFonts w:ascii="Arial" w:hAnsi="Arial" w:cs="Arial"/>
          <w:sz w:val="18"/>
          <w:szCs w:val="18"/>
          <w:lang w:val="es-ES"/>
        </w:rPr>
        <w:t xml:space="preserve"> hasta el momento de la entrega formal</w:t>
      </w:r>
      <w:r w:rsidR="009877A4" w:rsidRPr="00FD1B1D">
        <w:rPr>
          <w:rFonts w:ascii="Arial" w:hAnsi="Arial" w:cs="Arial"/>
          <w:sz w:val="18"/>
          <w:szCs w:val="18"/>
          <w:lang w:val="es-ES"/>
        </w:rPr>
        <w:t xml:space="preserve"> </w:t>
      </w:r>
      <w:r w:rsidR="000D0925" w:rsidRPr="00FD1B1D">
        <w:rPr>
          <w:rFonts w:ascii="Arial" w:hAnsi="Arial" w:cs="Arial"/>
          <w:sz w:val="18"/>
          <w:szCs w:val="18"/>
          <w:lang w:val="es-ES"/>
        </w:rPr>
        <w:t xml:space="preserve">del mismo, se registra como una adquisición tal inversión para que </w:t>
      </w:r>
      <w:r w:rsidR="007F6F76">
        <w:rPr>
          <w:rFonts w:ascii="Arial" w:hAnsi="Arial" w:cs="Arial"/>
          <w:sz w:val="18"/>
          <w:szCs w:val="18"/>
          <w:lang w:val="es-ES"/>
        </w:rPr>
        <w:t>l</w:t>
      </w:r>
      <w:r w:rsidR="000D0925" w:rsidRPr="00FD1B1D">
        <w:rPr>
          <w:rFonts w:ascii="Arial" w:hAnsi="Arial" w:cs="Arial"/>
          <w:sz w:val="18"/>
          <w:szCs w:val="18"/>
          <w:lang w:val="es-ES"/>
        </w:rPr>
        <w:t xml:space="preserve">a información refleje en el ejercicio la </w:t>
      </w:r>
      <w:r w:rsidR="009877A4" w:rsidRPr="00FD1B1D">
        <w:rPr>
          <w:rFonts w:ascii="Arial" w:hAnsi="Arial" w:cs="Arial"/>
          <w:sz w:val="18"/>
          <w:szCs w:val="18"/>
          <w:lang w:val="es-ES"/>
        </w:rPr>
        <w:t xml:space="preserve"> </w:t>
      </w:r>
      <w:r w:rsidR="000D0925" w:rsidRPr="00FD1B1D">
        <w:rPr>
          <w:rFonts w:ascii="Arial" w:hAnsi="Arial" w:cs="Arial"/>
          <w:sz w:val="18"/>
          <w:szCs w:val="18"/>
          <w:lang w:val="es-ES"/>
        </w:rPr>
        <w:t>partida presupuestal autorizada, y en tal virtud, se registran las depreciaciones del mismo activo.</w:t>
      </w:r>
      <w:r w:rsidR="000C2021">
        <w:rPr>
          <w:rFonts w:ascii="Arial" w:hAnsi="Arial" w:cs="Arial"/>
          <w:sz w:val="18"/>
          <w:szCs w:val="18"/>
          <w:lang w:val="es-ES"/>
        </w:rPr>
        <w:t xml:space="preserve"> Las inversiones en valores de inmediata realización se valúan a valor de mercado, reconociendo los intereses como ingresos del período en que se devengan.</w:t>
      </w:r>
    </w:p>
    <w:p w:rsidR="00F12887" w:rsidRPr="00FD1B1D" w:rsidRDefault="00F12887" w:rsidP="009877A4">
      <w:pPr>
        <w:spacing w:after="0" w:line="240" w:lineRule="auto"/>
        <w:jc w:val="both"/>
        <w:rPr>
          <w:rFonts w:ascii="Arial" w:hAnsi="Arial" w:cs="Arial"/>
          <w:sz w:val="18"/>
          <w:szCs w:val="18"/>
          <w:lang w:val="es-ES"/>
        </w:rPr>
      </w:pPr>
    </w:p>
    <w:p w:rsidR="000D0925" w:rsidRPr="00FD1B1D" w:rsidRDefault="000D0925" w:rsidP="009877A4">
      <w:pPr>
        <w:spacing w:after="0" w:line="240" w:lineRule="auto"/>
        <w:jc w:val="both"/>
        <w:rPr>
          <w:rFonts w:ascii="Arial" w:hAnsi="Arial" w:cs="Arial"/>
          <w:sz w:val="18"/>
          <w:szCs w:val="18"/>
          <w:lang w:val="es-ES"/>
        </w:rPr>
      </w:pPr>
      <w:r w:rsidRPr="00FD1B1D">
        <w:rPr>
          <w:rFonts w:ascii="Arial" w:hAnsi="Arial" w:cs="Arial"/>
          <w:b/>
          <w:sz w:val="18"/>
          <w:szCs w:val="18"/>
          <w:lang w:val="es-ES"/>
        </w:rPr>
        <w:t>c)</w:t>
      </w:r>
      <w:r w:rsidR="009877A4" w:rsidRPr="00FD1B1D">
        <w:rPr>
          <w:rFonts w:ascii="Arial" w:hAnsi="Arial" w:cs="Arial"/>
          <w:b/>
          <w:sz w:val="18"/>
          <w:szCs w:val="18"/>
          <w:lang w:val="es-ES"/>
        </w:rPr>
        <w:t xml:space="preserve"> </w:t>
      </w:r>
      <w:r w:rsidRPr="00FD1B1D">
        <w:rPr>
          <w:rFonts w:ascii="Arial" w:hAnsi="Arial" w:cs="Arial"/>
          <w:b/>
          <w:sz w:val="18"/>
          <w:szCs w:val="18"/>
          <w:lang w:val="es-ES"/>
        </w:rPr>
        <w:t xml:space="preserve">Postulados Básicos.- </w:t>
      </w:r>
      <w:r w:rsidR="00740422" w:rsidRPr="00FD1B1D">
        <w:rPr>
          <w:rFonts w:ascii="Arial" w:hAnsi="Arial" w:cs="Arial"/>
          <w:sz w:val="18"/>
          <w:szCs w:val="18"/>
          <w:lang w:val="es-ES"/>
        </w:rPr>
        <w:t xml:space="preserve">Este ente aplica los principios básicos de </w:t>
      </w:r>
      <w:r w:rsidR="00454F09" w:rsidRPr="00FD1B1D">
        <w:rPr>
          <w:rFonts w:ascii="Arial" w:hAnsi="Arial" w:cs="Arial"/>
          <w:sz w:val="18"/>
          <w:szCs w:val="18"/>
          <w:lang w:val="es-ES"/>
        </w:rPr>
        <w:t>contabilidad</w:t>
      </w:r>
      <w:r w:rsidR="00740422" w:rsidRPr="00FD1B1D">
        <w:rPr>
          <w:rFonts w:ascii="Arial" w:hAnsi="Arial" w:cs="Arial"/>
          <w:sz w:val="18"/>
          <w:szCs w:val="18"/>
          <w:lang w:val="es-ES"/>
        </w:rPr>
        <w:t xml:space="preserve"> Gubernamental</w:t>
      </w:r>
      <w:r w:rsidR="002E55F6" w:rsidRPr="00FD1B1D">
        <w:rPr>
          <w:rFonts w:ascii="Arial" w:hAnsi="Arial" w:cs="Arial"/>
          <w:sz w:val="18"/>
          <w:szCs w:val="18"/>
          <w:lang w:val="es-ES"/>
        </w:rPr>
        <w:t>.</w:t>
      </w:r>
    </w:p>
    <w:p w:rsidR="00F12887" w:rsidRPr="00FD1B1D" w:rsidRDefault="00F12887" w:rsidP="009877A4">
      <w:pPr>
        <w:spacing w:after="0" w:line="240" w:lineRule="auto"/>
        <w:jc w:val="both"/>
        <w:rPr>
          <w:rFonts w:ascii="Arial" w:hAnsi="Arial" w:cs="Arial"/>
          <w:sz w:val="18"/>
          <w:szCs w:val="18"/>
          <w:lang w:val="es-ES"/>
        </w:rPr>
      </w:pPr>
    </w:p>
    <w:p w:rsidR="00740422" w:rsidRPr="00FD1B1D" w:rsidRDefault="00740422" w:rsidP="009877A4">
      <w:pPr>
        <w:spacing w:after="0" w:line="240" w:lineRule="auto"/>
        <w:jc w:val="both"/>
        <w:rPr>
          <w:rFonts w:ascii="Arial" w:hAnsi="Arial" w:cs="Arial"/>
          <w:sz w:val="18"/>
          <w:szCs w:val="18"/>
          <w:lang w:val="es-ES"/>
        </w:rPr>
      </w:pPr>
      <w:r w:rsidRPr="00FD1B1D">
        <w:rPr>
          <w:rFonts w:ascii="Arial" w:hAnsi="Arial" w:cs="Arial"/>
          <w:b/>
          <w:sz w:val="18"/>
          <w:szCs w:val="18"/>
          <w:lang w:val="es-ES"/>
        </w:rPr>
        <w:t>d)</w:t>
      </w:r>
      <w:r w:rsidR="009877A4" w:rsidRPr="00FD1B1D">
        <w:rPr>
          <w:rFonts w:ascii="Arial" w:hAnsi="Arial" w:cs="Arial"/>
          <w:b/>
          <w:sz w:val="18"/>
          <w:szCs w:val="18"/>
          <w:lang w:val="es-ES"/>
        </w:rPr>
        <w:t xml:space="preserve"> </w:t>
      </w:r>
      <w:r w:rsidRPr="00FD1B1D">
        <w:rPr>
          <w:rFonts w:ascii="Arial" w:hAnsi="Arial" w:cs="Arial"/>
          <w:b/>
          <w:sz w:val="18"/>
          <w:szCs w:val="18"/>
          <w:lang w:val="es-ES"/>
        </w:rPr>
        <w:t>Normativ</w:t>
      </w:r>
      <w:r w:rsidR="003F128D" w:rsidRPr="00FD1B1D">
        <w:rPr>
          <w:rFonts w:ascii="Arial" w:hAnsi="Arial" w:cs="Arial"/>
          <w:b/>
          <w:sz w:val="18"/>
          <w:szCs w:val="18"/>
          <w:lang w:val="es-ES"/>
        </w:rPr>
        <w:t>idad</w:t>
      </w:r>
      <w:r w:rsidRPr="00FD1B1D">
        <w:rPr>
          <w:rFonts w:ascii="Arial" w:hAnsi="Arial" w:cs="Arial"/>
          <w:b/>
          <w:sz w:val="18"/>
          <w:szCs w:val="18"/>
          <w:lang w:val="es-ES"/>
        </w:rPr>
        <w:t xml:space="preserve"> supletoria.- </w:t>
      </w:r>
      <w:r w:rsidR="00B777FE" w:rsidRPr="00FD1B1D">
        <w:rPr>
          <w:rFonts w:ascii="Arial" w:hAnsi="Arial" w:cs="Arial"/>
          <w:sz w:val="18"/>
          <w:szCs w:val="18"/>
          <w:lang w:val="es-ES"/>
        </w:rPr>
        <w:t>No aplica</w:t>
      </w:r>
    </w:p>
    <w:p w:rsidR="00F12887" w:rsidRPr="00FD1B1D" w:rsidRDefault="00F12887" w:rsidP="009877A4">
      <w:pPr>
        <w:spacing w:after="0" w:line="240" w:lineRule="auto"/>
        <w:jc w:val="both"/>
        <w:rPr>
          <w:rFonts w:ascii="Arial" w:hAnsi="Arial" w:cs="Arial"/>
          <w:sz w:val="18"/>
          <w:szCs w:val="18"/>
          <w:lang w:val="es-ES"/>
        </w:rPr>
      </w:pPr>
    </w:p>
    <w:p w:rsidR="002B4DE8" w:rsidRPr="00FD1B1D" w:rsidRDefault="007D701D" w:rsidP="00747F2E">
      <w:pPr>
        <w:tabs>
          <w:tab w:val="left" w:pos="284"/>
        </w:tabs>
        <w:spacing w:after="0" w:line="240" w:lineRule="auto"/>
        <w:ind w:left="142" w:hanging="142"/>
        <w:jc w:val="both"/>
        <w:rPr>
          <w:rFonts w:ascii="Arial" w:hAnsi="Arial" w:cs="Arial"/>
          <w:sz w:val="18"/>
          <w:szCs w:val="18"/>
          <w:lang w:val="es-ES"/>
        </w:rPr>
      </w:pPr>
      <w:r w:rsidRPr="00FD1B1D">
        <w:rPr>
          <w:rFonts w:ascii="Arial" w:hAnsi="Arial" w:cs="Arial"/>
          <w:b/>
          <w:sz w:val="18"/>
          <w:szCs w:val="18"/>
          <w:lang w:val="es-ES"/>
        </w:rPr>
        <w:t>e)</w:t>
      </w:r>
      <w:r w:rsidR="009877A4" w:rsidRPr="00FD1B1D">
        <w:rPr>
          <w:rFonts w:ascii="Arial" w:hAnsi="Arial" w:cs="Arial"/>
          <w:sz w:val="18"/>
          <w:szCs w:val="18"/>
          <w:lang w:val="es-ES"/>
        </w:rPr>
        <w:t xml:space="preserve"> </w:t>
      </w:r>
      <w:r w:rsidRPr="00FD1B1D">
        <w:rPr>
          <w:rFonts w:ascii="Arial" w:hAnsi="Arial" w:cs="Arial"/>
          <w:sz w:val="18"/>
          <w:szCs w:val="18"/>
          <w:lang w:val="es-ES"/>
        </w:rPr>
        <w:t>Para las entidades</w:t>
      </w:r>
      <w:r w:rsidR="003F3D8A" w:rsidRPr="00FD1B1D">
        <w:rPr>
          <w:rFonts w:ascii="Arial" w:hAnsi="Arial" w:cs="Arial"/>
          <w:sz w:val="18"/>
          <w:szCs w:val="18"/>
          <w:lang w:val="es-ES"/>
        </w:rPr>
        <w:t xml:space="preserve"> que por primera vez estén implementando la base devengado de acuerdo a la Ley de </w:t>
      </w:r>
      <w:r w:rsidR="009877A4" w:rsidRPr="00FD1B1D">
        <w:rPr>
          <w:rFonts w:ascii="Arial" w:hAnsi="Arial" w:cs="Arial"/>
          <w:sz w:val="18"/>
          <w:szCs w:val="18"/>
          <w:lang w:val="es-ES"/>
        </w:rPr>
        <w:t xml:space="preserve"> </w:t>
      </w:r>
      <w:r w:rsidR="003F3D8A" w:rsidRPr="00FD1B1D">
        <w:rPr>
          <w:rFonts w:ascii="Arial" w:hAnsi="Arial" w:cs="Arial"/>
          <w:sz w:val="18"/>
          <w:szCs w:val="18"/>
          <w:lang w:val="es-ES"/>
        </w:rPr>
        <w:t>Contabilidad, deberán</w:t>
      </w:r>
      <w:r w:rsidR="004C0952" w:rsidRPr="00FD1B1D">
        <w:rPr>
          <w:rFonts w:ascii="Arial" w:hAnsi="Arial" w:cs="Arial"/>
          <w:sz w:val="18"/>
          <w:szCs w:val="18"/>
          <w:lang w:val="es-ES"/>
        </w:rPr>
        <w:t>: Este</w:t>
      </w:r>
      <w:r w:rsidR="003F3D8A" w:rsidRPr="00FD1B1D">
        <w:rPr>
          <w:rFonts w:ascii="Arial" w:hAnsi="Arial" w:cs="Arial"/>
          <w:sz w:val="18"/>
          <w:szCs w:val="18"/>
          <w:lang w:val="es-ES"/>
        </w:rPr>
        <w:t xml:space="preserve"> </w:t>
      </w:r>
      <w:r w:rsidR="00FD330E" w:rsidRPr="00FD1B1D">
        <w:rPr>
          <w:rFonts w:ascii="Arial" w:hAnsi="Arial" w:cs="Arial"/>
          <w:sz w:val="18"/>
          <w:szCs w:val="18"/>
          <w:lang w:val="es-ES"/>
        </w:rPr>
        <w:t>e</w:t>
      </w:r>
      <w:r w:rsidR="003F3D8A" w:rsidRPr="00FD1B1D">
        <w:rPr>
          <w:rFonts w:ascii="Arial" w:hAnsi="Arial" w:cs="Arial"/>
          <w:sz w:val="18"/>
          <w:szCs w:val="18"/>
          <w:lang w:val="es-ES"/>
        </w:rPr>
        <w:t>nte utiliza</w:t>
      </w:r>
      <w:r w:rsidR="007304D0">
        <w:rPr>
          <w:rFonts w:ascii="Arial" w:hAnsi="Arial" w:cs="Arial"/>
          <w:sz w:val="18"/>
          <w:szCs w:val="18"/>
          <w:lang w:val="es-ES"/>
        </w:rPr>
        <w:t>r</w:t>
      </w:r>
      <w:r w:rsidR="003F3D8A" w:rsidRPr="00FD1B1D">
        <w:rPr>
          <w:rFonts w:ascii="Arial" w:hAnsi="Arial" w:cs="Arial"/>
          <w:sz w:val="18"/>
          <w:szCs w:val="18"/>
          <w:lang w:val="es-ES"/>
        </w:rPr>
        <w:t xml:space="preserve"> el Sistema Automatizado de Contabilidad Gubernamental,</w:t>
      </w:r>
      <w:r w:rsidR="009877A4" w:rsidRPr="00FD1B1D">
        <w:rPr>
          <w:rFonts w:ascii="Arial" w:hAnsi="Arial" w:cs="Arial"/>
          <w:sz w:val="18"/>
          <w:szCs w:val="18"/>
          <w:lang w:val="es-ES"/>
        </w:rPr>
        <w:t xml:space="preserve">  </w:t>
      </w:r>
      <w:r w:rsidR="003F3D8A" w:rsidRPr="00FD1B1D">
        <w:rPr>
          <w:rFonts w:ascii="Arial" w:hAnsi="Arial" w:cs="Arial"/>
          <w:sz w:val="18"/>
          <w:szCs w:val="18"/>
          <w:lang w:val="es-ES"/>
        </w:rPr>
        <w:t>Implementado por el Instituto para el Desarrollo Técnico de las Haciendas reconocido por la SHCP,</w:t>
      </w:r>
      <w:r w:rsidR="009877A4" w:rsidRPr="00FD1B1D">
        <w:rPr>
          <w:rFonts w:ascii="Arial" w:hAnsi="Arial" w:cs="Arial"/>
          <w:sz w:val="18"/>
          <w:szCs w:val="18"/>
          <w:lang w:val="es-ES"/>
        </w:rPr>
        <w:t xml:space="preserve"> </w:t>
      </w:r>
      <w:r w:rsidR="003F3D8A" w:rsidRPr="00FD1B1D">
        <w:rPr>
          <w:rFonts w:ascii="Arial" w:hAnsi="Arial" w:cs="Arial"/>
          <w:sz w:val="18"/>
          <w:szCs w:val="18"/>
          <w:lang w:val="es-ES"/>
        </w:rPr>
        <w:t>por</w:t>
      </w:r>
      <w:r w:rsidR="009877A4" w:rsidRPr="00FD1B1D">
        <w:rPr>
          <w:rFonts w:ascii="Arial" w:hAnsi="Arial" w:cs="Arial"/>
          <w:sz w:val="18"/>
          <w:szCs w:val="18"/>
          <w:lang w:val="es-ES"/>
        </w:rPr>
        <w:t xml:space="preserve"> </w:t>
      </w:r>
      <w:r w:rsidR="00FE7495" w:rsidRPr="00FD1B1D">
        <w:rPr>
          <w:rFonts w:ascii="Arial" w:hAnsi="Arial" w:cs="Arial"/>
          <w:sz w:val="18"/>
          <w:szCs w:val="18"/>
          <w:lang w:val="es-ES"/>
        </w:rPr>
        <w:t>l</w:t>
      </w:r>
      <w:r w:rsidR="003F3D8A" w:rsidRPr="00FD1B1D">
        <w:rPr>
          <w:rFonts w:ascii="Arial" w:hAnsi="Arial" w:cs="Arial"/>
          <w:sz w:val="18"/>
          <w:szCs w:val="18"/>
          <w:lang w:val="es-ES"/>
        </w:rPr>
        <w:t>o que está configurado para cumplir con la normatividad establecida en la Ley General de</w:t>
      </w:r>
      <w:r w:rsidR="009877A4" w:rsidRPr="00FD1B1D">
        <w:rPr>
          <w:rFonts w:ascii="Arial" w:hAnsi="Arial" w:cs="Arial"/>
          <w:sz w:val="18"/>
          <w:szCs w:val="18"/>
          <w:lang w:val="es-ES"/>
        </w:rPr>
        <w:t xml:space="preserve"> </w:t>
      </w:r>
      <w:r w:rsidR="003F3D8A" w:rsidRPr="00FD1B1D">
        <w:rPr>
          <w:rFonts w:ascii="Arial" w:hAnsi="Arial" w:cs="Arial"/>
          <w:sz w:val="18"/>
          <w:szCs w:val="18"/>
          <w:lang w:val="es-ES"/>
        </w:rPr>
        <w:t xml:space="preserve">Contabilidad </w:t>
      </w:r>
      <w:r w:rsidR="009877A4" w:rsidRPr="00FD1B1D">
        <w:rPr>
          <w:rFonts w:ascii="Arial" w:hAnsi="Arial" w:cs="Arial"/>
          <w:sz w:val="18"/>
          <w:szCs w:val="18"/>
          <w:lang w:val="es-ES"/>
        </w:rPr>
        <w:t xml:space="preserve"> </w:t>
      </w:r>
      <w:r w:rsidR="003F3D8A" w:rsidRPr="00FD1B1D">
        <w:rPr>
          <w:rFonts w:ascii="Arial" w:hAnsi="Arial" w:cs="Arial"/>
          <w:sz w:val="18"/>
          <w:szCs w:val="18"/>
          <w:lang w:val="es-ES"/>
        </w:rPr>
        <w:t>Gubernamental.</w:t>
      </w:r>
    </w:p>
    <w:p w:rsidR="002B4DE8" w:rsidRPr="00FD1B1D" w:rsidRDefault="002B4DE8" w:rsidP="009877A4">
      <w:pPr>
        <w:spacing w:after="0" w:line="240" w:lineRule="auto"/>
        <w:jc w:val="both"/>
        <w:rPr>
          <w:rFonts w:ascii="Arial" w:hAnsi="Arial" w:cs="Arial"/>
          <w:sz w:val="18"/>
          <w:szCs w:val="18"/>
          <w:lang w:val="es-ES"/>
        </w:rPr>
      </w:pPr>
    </w:p>
    <w:p w:rsidR="005C4580" w:rsidRPr="00FD1B1D" w:rsidRDefault="002B4DE8" w:rsidP="009877A4">
      <w:pPr>
        <w:spacing w:after="0" w:line="240" w:lineRule="auto"/>
        <w:jc w:val="both"/>
        <w:rPr>
          <w:rFonts w:ascii="Arial" w:hAnsi="Arial" w:cs="Arial"/>
          <w:b/>
          <w:sz w:val="18"/>
          <w:szCs w:val="18"/>
          <w:lang w:val="es-ES"/>
        </w:rPr>
      </w:pPr>
      <w:r w:rsidRPr="00FD1B1D">
        <w:rPr>
          <w:rFonts w:ascii="Arial" w:hAnsi="Arial" w:cs="Arial"/>
          <w:b/>
          <w:sz w:val="18"/>
          <w:szCs w:val="18"/>
          <w:lang w:val="es-ES"/>
        </w:rPr>
        <w:t>6. Políticas de Contabilidad Significativas:</w:t>
      </w:r>
    </w:p>
    <w:p w:rsidR="005B6069" w:rsidRPr="00FD1B1D" w:rsidRDefault="002B4DE8" w:rsidP="00747F2E">
      <w:pPr>
        <w:pStyle w:val="Default"/>
        <w:ind w:left="142"/>
        <w:jc w:val="both"/>
        <w:rPr>
          <w:sz w:val="18"/>
          <w:szCs w:val="18"/>
        </w:rPr>
      </w:pPr>
      <w:r w:rsidRPr="00FD1B1D">
        <w:rPr>
          <w:sz w:val="18"/>
          <w:szCs w:val="18"/>
          <w:lang w:val="es-ES"/>
        </w:rPr>
        <w:t>a) Actualización:</w:t>
      </w:r>
      <w:r w:rsidRPr="00FD1B1D">
        <w:rPr>
          <w:b/>
          <w:sz w:val="18"/>
          <w:szCs w:val="18"/>
          <w:lang w:val="es-ES"/>
        </w:rPr>
        <w:t xml:space="preserve"> </w:t>
      </w:r>
      <w:r w:rsidRPr="00FD1B1D">
        <w:rPr>
          <w:sz w:val="18"/>
          <w:szCs w:val="18"/>
          <w:lang w:val="es-ES"/>
        </w:rPr>
        <w:t>este Ente</w:t>
      </w:r>
      <w:r w:rsidR="008C7D4E" w:rsidRPr="00FD1B1D">
        <w:rPr>
          <w:sz w:val="18"/>
          <w:szCs w:val="18"/>
          <w:lang w:val="es-ES"/>
        </w:rPr>
        <w:t xml:space="preserve"> aplica el </w:t>
      </w:r>
      <w:r w:rsidR="003F3D8A" w:rsidRPr="00FD1B1D">
        <w:rPr>
          <w:b/>
          <w:sz w:val="18"/>
          <w:szCs w:val="18"/>
          <w:lang w:val="es-ES"/>
        </w:rPr>
        <w:t xml:space="preserve"> </w:t>
      </w:r>
      <w:r w:rsidR="008C7D4E" w:rsidRPr="00FD1B1D">
        <w:rPr>
          <w:bCs/>
          <w:sz w:val="18"/>
          <w:szCs w:val="18"/>
        </w:rPr>
        <w:t>Acuerdo por el que se reforman y adicionan las Reglas</w:t>
      </w:r>
      <w:r w:rsidR="009877A4" w:rsidRPr="00FD1B1D">
        <w:rPr>
          <w:bCs/>
          <w:sz w:val="18"/>
          <w:szCs w:val="18"/>
        </w:rPr>
        <w:t xml:space="preserve">  </w:t>
      </w:r>
      <w:r w:rsidR="008C7D4E" w:rsidRPr="00FD1B1D">
        <w:rPr>
          <w:bCs/>
          <w:sz w:val="18"/>
          <w:szCs w:val="18"/>
        </w:rPr>
        <w:t>Específicas del</w:t>
      </w:r>
      <w:r w:rsidR="009877A4" w:rsidRPr="00FD1B1D">
        <w:rPr>
          <w:bCs/>
          <w:sz w:val="18"/>
          <w:szCs w:val="18"/>
        </w:rPr>
        <w:t xml:space="preserve"> </w:t>
      </w:r>
      <w:r w:rsidR="008C7D4E" w:rsidRPr="00FD1B1D">
        <w:rPr>
          <w:bCs/>
          <w:sz w:val="18"/>
          <w:szCs w:val="18"/>
        </w:rPr>
        <w:t>Registro y Valoración del Patrimonio, publicado en el Diario Oficial de la Federación el día</w:t>
      </w:r>
      <w:r w:rsidR="009877A4" w:rsidRPr="00FD1B1D">
        <w:rPr>
          <w:bCs/>
          <w:sz w:val="18"/>
          <w:szCs w:val="18"/>
        </w:rPr>
        <w:t xml:space="preserve"> </w:t>
      </w:r>
      <w:r w:rsidR="008C7D4E" w:rsidRPr="00FD1B1D">
        <w:rPr>
          <w:bCs/>
          <w:sz w:val="18"/>
          <w:szCs w:val="18"/>
        </w:rPr>
        <w:t>24</w:t>
      </w:r>
      <w:r w:rsidR="009877A4" w:rsidRPr="00FD1B1D">
        <w:rPr>
          <w:bCs/>
          <w:sz w:val="18"/>
          <w:szCs w:val="18"/>
        </w:rPr>
        <w:t xml:space="preserve"> </w:t>
      </w:r>
      <w:r w:rsidR="008C7D4E" w:rsidRPr="00FD1B1D">
        <w:rPr>
          <w:bCs/>
          <w:sz w:val="18"/>
          <w:szCs w:val="18"/>
        </w:rPr>
        <w:t>de</w:t>
      </w:r>
      <w:r w:rsidR="00AA0E98" w:rsidRPr="00FD1B1D">
        <w:rPr>
          <w:bCs/>
          <w:sz w:val="18"/>
          <w:szCs w:val="18"/>
        </w:rPr>
        <w:t xml:space="preserve"> </w:t>
      </w:r>
      <w:r w:rsidR="008C7D4E" w:rsidRPr="00FD1B1D">
        <w:rPr>
          <w:bCs/>
          <w:sz w:val="18"/>
          <w:szCs w:val="18"/>
        </w:rPr>
        <w:t xml:space="preserve">septiembre de 2014, numeral </w:t>
      </w:r>
      <w:r w:rsidR="005B6069" w:rsidRPr="00FD1B1D">
        <w:rPr>
          <w:bCs/>
          <w:sz w:val="18"/>
          <w:szCs w:val="18"/>
        </w:rPr>
        <w:t>14. Actualización de la Hacienda Pública / Patrimonio</w:t>
      </w:r>
      <w:r w:rsidR="008C7D4E" w:rsidRPr="00FD1B1D">
        <w:rPr>
          <w:bCs/>
          <w:sz w:val="18"/>
          <w:szCs w:val="18"/>
        </w:rPr>
        <w:t xml:space="preserve">.- </w:t>
      </w:r>
      <w:r w:rsidR="005B6069" w:rsidRPr="00FD1B1D">
        <w:rPr>
          <w:sz w:val="18"/>
          <w:szCs w:val="18"/>
        </w:rPr>
        <w:t>Atendiendo a la</w:t>
      </w:r>
      <w:r w:rsidR="009877A4" w:rsidRPr="00FD1B1D">
        <w:rPr>
          <w:sz w:val="18"/>
          <w:szCs w:val="18"/>
        </w:rPr>
        <w:t xml:space="preserve">  </w:t>
      </w:r>
      <w:r w:rsidR="005B6069" w:rsidRPr="00FD1B1D">
        <w:rPr>
          <w:sz w:val="18"/>
          <w:szCs w:val="18"/>
        </w:rPr>
        <w:t xml:space="preserve">Norma Internacional de Contabilidad del Sector Público (NICS 10-Información Financiera en Economías </w:t>
      </w:r>
      <w:r w:rsidR="009877A4" w:rsidRPr="00FD1B1D">
        <w:rPr>
          <w:sz w:val="18"/>
          <w:szCs w:val="18"/>
        </w:rPr>
        <w:t xml:space="preserve"> </w:t>
      </w:r>
      <w:r w:rsidR="005B6069" w:rsidRPr="00FD1B1D">
        <w:rPr>
          <w:sz w:val="18"/>
          <w:szCs w:val="18"/>
        </w:rPr>
        <w:t>Hiperinflacionarias), se</w:t>
      </w:r>
      <w:r w:rsidR="008C7D4E" w:rsidRPr="00FD1B1D">
        <w:rPr>
          <w:sz w:val="18"/>
          <w:szCs w:val="18"/>
        </w:rPr>
        <w:t xml:space="preserve"> </w:t>
      </w:r>
      <w:r w:rsidR="005B6069" w:rsidRPr="00FD1B1D">
        <w:rPr>
          <w:sz w:val="18"/>
          <w:szCs w:val="18"/>
        </w:rPr>
        <w:t>deberá actualizar el patrimonio cuando el Índice Nacional de Precios al Consumidor</w:t>
      </w:r>
      <w:r w:rsidR="009877A4" w:rsidRPr="00FD1B1D">
        <w:rPr>
          <w:sz w:val="18"/>
          <w:szCs w:val="18"/>
        </w:rPr>
        <w:t xml:space="preserve"> </w:t>
      </w:r>
      <w:r w:rsidR="005B6069" w:rsidRPr="00FD1B1D">
        <w:rPr>
          <w:sz w:val="18"/>
          <w:szCs w:val="18"/>
        </w:rPr>
        <w:t xml:space="preserve">acumulada durante un periodo de tres años sea igual o superior al 100%. </w:t>
      </w:r>
    </w:p>
    <w:p w:rsidR="00F12887" w:rsidRPr="00FD1B1D" w:rsidRDefault="00F12887" w:rsidP="009877A4">
      <w:pPr>
        <w:pStyle w:val="Default"/>
        <w:jc w:val="both"/>
        <w:rPr>
          <w:sz w:val="18"/>
          <w:szCs w:val="18"/>
        </w:rPr>
      </w:pPr>
    </w:p>
    <w:p w:rsidR="00D423BD" w:rsidRPr="00FD1B1D" w:rsidRDefault="00905A5C" w:rsidP="00747F2E">
      <w:pPr>
        <w:pStyle w:val="Default"/>
        <w:ind w:left="142"/>
        <w:jc w:val="both"/>
        <w:rPr>
          <w:sz w:val="18"/>
          <w:szCs w:val="18"/>
        </w:rPr>
      </w:pPr>
      <w:r w:rsidRPr="00FD1B1D">
        <w:rPr>
          <w:sz w:val="18"/>
          <w:szCs w:val="18"/>
        </w:rPr>
        <w:t>b) Informar sobre la realización de operaciones en el extranjero.-</w:t>
      </w:r>
      <w:r w:rsidRPr="00FD1B1D">
        <w:rPr>
          <w:b/>
          <w:sz w:val="18"/>
          <w:szCs w:val="18"/>
        </w:rPr>
        <w:t xml:space="preserve"> </w:t>
      </w:r>
      <w:r w:rsidR="0024794B" w:rsidRPr="00FD1B1D">
        <w:rPr>
          <w:b/>
          <w:sz w:val="18"/>
          <w:szCs w:val="18"/>
        </w:rPr>
        <w:t>E</w:t>
      </w:r>
      <w:r w:rsidRPr="00FD1B1D">
        <w:rPr>
          <w:sz w:val="18"/>
          <w:szCs w:val="18"/>
        </w:rPr>
        <w:t xml:space="preserve">ste </w:t>
      </w:r>
      <w:r w:rsidR="0024794B" w:rsidRPr="00FD1B1D">
        <w:rPr>
          <w:sz w:val="18"/>
          <w:szCs w:val="18"/>
        </w:rPr>
        <w:t>e</w:t>
      </w:r>
      <w:r w:rsidRPr="00FD1B1D">
        <w:rPr>
          <w:sz w:val="18"/>
          <w:szCs w:val="18"/>
        </w:rPr>
        <w:t xml:space="preserve">nte no realiza operaciones en el </w:t>
      </w:r>
      <w:r w:rsidR="006055C6">
        <w:rPr>
          <w:sz w:val="18"/>
          <w:szCs w:val="18"/>
        </w:rPr>
        <w:t>extranjero</w:t>
      </w:r>
      <w:r w:rsidR="009877A4" w:rsidRPr="00FD1B1D">
        <w:rPr>
          <w:sz w:val="18"/>
          <w:szCs w:val="18"/>
        </w:rPr>
        <w:t xml:space="preserve"> </w:t>
      </w:r>
    </w:p>
    <w:p w:rsidR="00905A5C" w:rsidRPr="00FD1B1D" w:rsidRDefault="00D423BD" w:rsidP="00747F2E">
      <w:pPr>
        <w:pStyle w:val="Default"/>
        <w:ind w:left="142"/>
        <w:jc w:val="both"/>
        <w:rPr>
          <w:sz w:val="18"/>
          <w:szCs w:val="18"/>
        </w:rPr>
      </w:pPr>
      <w:r w:rsidRPr="00FD1B1D">
        <w:rPr>
          <w:sz w:val="18"/>
          <w:szCs w:val="18"/>
        </w:rPr>
        <w:t xml:space="preserve">    </w:t>
      </w:r>
      <w:r w:rsidR="00905A5C" w:rsidRPr="00FD1B1D">
        <w:rPr>
          <w:sz w:val="18"/>
          <w:szCs w:val="18"/>
        </w:rPr>
        <w:t>No aplica.</w:t>
      </w:r>
    </w:p>
    <w:p w:rsidR="00F12887" w:rsidRPr="00FD1B1D" w:rsidRDefault="00F12887" w:rsidP="009877A4">
      <w:pPr>
        <w:pStyle w:val="Default"/>
        <w:jc w:val="both"/>
        <w:rPr>
          <w:sz w:val="18"/>
          <w:szCs w:val="18"/>
        </w:rPr>
      </w:pPr>
    </w:p>
    <w:p w:rsidR="00E2082F" w:rsidRDefault="00905A5C" w:rsidP="00747F2E">
      <w:pPr>
        <w:pStyle w:val="Default"/>
        <w:ind w:firstLine="142"/>
        <w:jc w:val="both"/>
        <w:rPr>
          <w:sz w:val="18"/>
          <w:szCs w:val="18"/>
        </w:rPr>
      </w:pPr>
      <w:r w:rsidRPr="00FD1B1D">
        <w:rPr>
          <w:sz w:val="18"/>
          <w:szCs w:val="18"/>
        </w:rPr>
        <w:t>c) Método de valuación de la inversión</w:t>
      </w:r>
      <w:r w:rsidR="009877A4" w:rsidRPr="00FD1B1D">
        <w:rPr>
          <w:sz w:val="18"/>
          <w:szCs w:val="18"/>
        </w:rPr>
        <w:t xml:space="preserve"> </w:t>
      </w:r>
      <w:r w:rsidR="00E2082F" w:rsidRPr="00FD1B1D">
        <w:rPr>
          <w:sz w:val="18"/>
          <w:szCs w:val="18"/>
        </w:rPr>
        <w:t>en acciones en el Sector Paraestatal.- Este ente no invierte acciones</w:t>
      </w:r>
      <w:r w:rsidR="00152491" w:rsidRPr="00FD1B1D">
        <w:rPr>
          <w:sz w:val="18"/>
          <w:szCs w:val="18"/>
        </w:rPr>
        <w:t>.</w:t>
      </w:r>
      <w:r w:rsidR="001927E8">
        <w:rPr>
          <w:sz w:val="18"/>
          <w:szCs w:val="18"/>
        </w:rPr>
        <w:t xml:space="preserve"> No </w:t>
      </w:r>
    </w:p>
    <w:p w:rsidR="001927E8" w:rsidRPr="00FD1B1D" w:rsidRDefault="001927E8" w:rsidP="00747F2E">
      <w:pPr>
        <w:pStyle w:val="Default"/>
        <w:ind w:firstLine="142"/>
        <w:jc w:val="both"/>
        <w:rPr>
          <w:sz w:val="18"/>
          <w:szCs w:val="18"/>
        </w:rPr>
      </w:pPr>
      <w:r>
        <w:rPr>
          <w:sz w:val="18"/>
          <w:szCs w:val="18"/>
        </w:rPr>
        <w:t xml:space="preserve">    Aplica.</w:t>
      </w:r>
    </w:p>
    <w:p w:rsidR="00F12887" w:rsidRPr="00FD1B1D" w:rsidRDefault="00F31347" w:rsidP="00F31347">
      <w:pPr>
        <w:pStyle w:val="Default"/>
        <w:ind w:firstLine="142"/>
        <w:jc w:val="both"/>
        <w:rPr>
          <w:sz w:val="18"/>
          <w:szCs w:val="18"/>
        </w:rPr>
      </w:pPr>
      <w:r>
        <w:rPr>
          <w:sz w:val="18"/>
          <w:szCs w:val="18"/>
        </w:rPr>
        <w:t xml:space="preserve">   </w:t>
      </w:r>
    </w:p>
    <w:p w:rsidR="00E2082F" w:rsidRPr="00FD1B1D" w:rsidRDefault="00E2082F" w:rsidP="00747F2E">
      <w:pPr>
        <w:pStyle w:val="Default"/>
        <w:ind w:left="142"/>
        <w:jc w:val="both"/>
        <w:rPr>
          <w:sz w:val="18"/>
          <w:szCs w:val="18"/>
        </w:rPr>
      </w:pPr>
      <w:r w:rsidRPr="00FD1B1D">
        <w:rPr>
          <w:sz w:val="18"/>
          <w:szCs w:val="18"/>
        </w:rPr>
        <w:t>d) Sistema y método de valua</w:t>
      </w:r>
      <w:r w:rsidR="00291506" w:rsidRPr="00FD1B1D">
        <w:rPr>
          <w:sz w:val="18"/>
          <w:szCs w:val="18"/>
        </w:rPr>
        <w:t>ción de inventarios.- Este ente no tiene inventarios.</w:t>
      </w:r>
      <w:r w:rsidR="00152491" w:rsidRPr="00FD1B1D">
        <w:rPr>
          <w:sz w:val="18"/>
          <w:szCs w:val="18"/>
        </w:rPr>
        <w:t xml:space="preserve"> No aplica.</w:t>
      </w:r>
    </w:p>
    <w:p w:rsidR="00F12887" w:rsidRPr="00FD1B1D" w:rsidRDefault="00F12887" w:rsidP="009877A4">
      <w:pPr>
        <w:pStyle w:val="Default"/>
        <w:jc w:val="both"/>
        <w:rPr>
          <w:sz w:val="18"/>
          <w:szCs w:val="18"/>
        </w:rPr>
      </w:pPr>
    </w:p>
    <w:p w:rsidR="00D423BD" w:rsidRPr="00FD1B1D" w:rsidRDefault="00E2082F" w:rsidP="00747F2E">
      <w:pPr>
        <w:pStyle w:val="Default"/>
        <w:ind w:left="142"/>
        <w:jc w:val="both"/>
        <w:rPr>
          <w:sz w:val="18"/>
          <w:szCs w:val="18"/>
        </w:rPr>
      </w:pPr>
      <w:r w:rsidRPr="00FD1B1D">
        <w:rPr>
          <w:sz w:val="18"/>
          <w:szCs w:val="18"/>
        </w:rPr>
        <w:t>e) Be</w:t>
      </w:r>
      <w:r w:rsidR="00E23F39" w:rsidRPr="00FD1B1D">
        <w:rPr>
          <w:sz w:val="18"/>
          <w:szCs w:val="18"/>
        </w:rPr>
        <w:t>neficios a empleados: Este Ente opera con trabajadores sindicalizados</w:t>
      </w:r>
      <w:r w:rsidR="00550742" w:rsidRPr="00FD1B1D">
        <w:rPr>
          <w:sz w:val="18"/>
          <w:szCs w:val="18"/>
        </w:rPr>
        <w:t xml:space="preserve"> mismos que cuentan con los </w:t>
      </w:r>
      <w:r w:rsidR="009877A4" w:rsidRPr="00FD1B1D">
        <w:rPr>
          <w:sz w:val="18"/>
          <w:szCs w:val="18"/>
        </w:rPr>
        <w:t xml:space="preserve"> </w:t>
      </w:r>
      <w:r w:rsidR="00F11A31" w:rsidRPr="00FD1B1D">
        <w:rPr>
          <w:sz w:val="18"/>
          <w:szCs w:val="18"/>
        </w:rPr>
        <w:t xml:space="preserve">  </w:t>
      </w:r>
    </w:p>
    <w:p w:rsidR="00792592" w:rsidRPr="00FD1B1D" w:rsidRDefault="00D423BD" w:rsidP="00747F2E">
      <w:pPr>
        <w:pStyle w:val="Default"/>
        <w:ind w:left="142"/>
        <w:jc w:val="both"/>
        <w:rPr>
          <w:sz w:val="18"/>
          <w:szCs w:val="18"/>
        </w:rPr>
      </w:pPr>
      <w:r w:rsidRPr="00FD1B1D">
        <w:rPr>
          <w:sz w:val="18"/>
          <w:szCs w:val="18"/>
        </w:rPr>
        <w:t xml:space="preserve">  </w:t>
      </w:r>
      <w:r w:rsidR="00F11A31" w:rsidRPr="00FD1B1D">
        <w:rPr>
          <w:sz w:val="18"/>
          <w:szCs w:val="18"/>
        </w:rPr>
        <w:t xml:space="preserve"> </w:t>
      </w:r>
    </w:p>
    <w:p w:rsidR="00550742" w:rsidRPr="00FD1B1D" w:rsidRDefault="00792592" w:rsidP="00747F2E">
      <w:pPr>
        <w:pStyle w:val="Default"/>
        <w:ind w:left="142"/>
        <w:jc w:val="both"/>
        <w:rPr>
          <w:sz w:val="18"/>
          <w:szCs w:val="18"/>
        </w:rPr>
      </w:pPr>
      <w:r w:rsidRPr="00FD1B1D">
        <w:rPr>
          <w:sz w:val="18"/>
          <w:szCs w:val="18"/>
        </w:rPr>
        <w:t xml:space="preserve">   </w:t>
      </w:r>
      <w:r w:rsidR="00F11A31" w:rsidRPr="00FD1B1D">
        <w:rPr>
          <w:sz w:val="18"/>
          <w:szCs w:val="18"/>
        </w:rPr>
        <w:t xml:space="preserve"> </w:t>
      </w:r>
      <w:r w:rsidR="00550742" w:rsidRPr="00FD1B1D">
        <w:rPr>
          <w:sz w:val="18"/>
          <w:szCs w:val="18"/>
        </w:rPr>
        <w:t>beneficios asentados en convenios colectivos laborales.</w:t>
      </w:r>
      <w:r w:rsidR="00152491" w:rsidRPr="00FD1B1D">
        <w:rPr>
          <w:sz w:val="18"/>
          <w:szCs w:val="18"/>
        </w:rPr>
        <w:t xml:space="preserve"> No aplica</w:t>
      </w:r>
    </w:p>
    <w:p w:rsidR="00F12887" w:rsidRPr="00FD1B1D" w:rsidRDefault="00F12887" w:rsidP="009877A4">
      <w:pPr>
        <w:pStyle w:val="Default"/>
        <w:jc w:val="both"/>
        <w:rPr>
          <w:sz w:val="18"/>
          <w:szCs w:val="18"/>
        </w:rPr>
      </w:pPr>
    </w:p>
    <w:p w:rsidR="00E2082F" w:rsidRPr="00FD1B1D" w:rsidRDefault="00550742" w:rsidP="00747F2E">
      <w:pPr>
        <w:pStyle w:val="Default"/>
        <w:ind w:firstLine="142"/>
        <w:jc w:val="both"/>
        <w:rPr>
          <w:sz w:val="18"/>
          <w:szCs w:val="18"/>
        </w:rPr>
      </w:pPr>
      <w:r w:rsidRPr="00FD1B1D">
        <w:rPr>
          <w:sz w:val="18"/>
          <w:szCs w:val="18"/>
        </w:rPr>
        <w:t>f) Provisiones: Este ente no cuenta con provisiones</w:t>
      </w:r>
      <w:r w:rsidR="00152491" w:rsidRPr="00FD1B1D">
        <w:rPr>
          <w:sz w:val="18"/>
          <w:szCs w:val="18"/>
        </w:rPr>
        <w:t>. No aplica</w:t>
      </w:r>
    </w:p>
    <w:p w:rsidR="00F12887" w:rsidRPr="00FD1B1D" w:rsidRDefault="00F12887" w:rsidP="009877A4">
      <w:pPr>
        <w:pStyle w:val="Default"/>
        <w:jc w:val="both"/>
        <w:rPr>
          <w:sz w:val="18"/>
          <w:szCs w:val="18"/>
        </w:rPr>
      </w:pPr>
    </w:p>
    <w:p w:rsidR="00E2082F" w:rsidRPr="00FD1B1D" w:rsidRDefault="00550742" w:rsidP="00747F2E">
      <w:pPr>
        <w:pStyle w:val="Default"/>
        <w:ind w:firstLine="142"/>
        <w:jc w:val="both"/>
        <w:rPr>
          <w:sz w:val="18"/>
          <w:szCs w:val="18"/>
        </w:rPr>
      </w:pPr>
      <w:r w:rsidRPr="00FD1B1D">
        <w:rPr>
          <w:sz w:val="18"/>
          <w:szCs w:val="18"/>
        </w:rPr>
        <w:lastRenderedPageBreak/>
        <w:t>g)</w:t>
      </w:r>
      <w:r w:rsidR="00D23172" w:rsidRPr="00FD1B1D">
        <w:rPr>
          <w:sz w:val="18"/>
          <w:szCs w:val="18"/>
        </w:rPr>
        <w:t xml:space="preserve"> </w:t>
      </w:r>
      <w:r w:rsidRPr="00FD1B1D">
        <w:rPr>
          <w:sz w:val="18"/>
          <w:szCs w:val="18"/>
        </w:rPr>
        <w:t>Reservas.- Este ente no tiene reservas.</w:t>
      </w:r>
      <w:r w:rsidR="00152491" w:rsidRPr="00FD1B1D">
        <w:rPr>
          <w:sz w:val="18"/>
          <w:szCs w:val="18"/>
        </w:rPr>
        <w:t xml:space="preserve"> No aplica</w:t>
      </w:r>
    </w:p>
    <w:p w:rsidR="00F12887" w:rsidRPr="00FD1B1D" w:rsidRDefault="00F12887" w:rsidP="009877A4">
      <w:pPr>
        <w:pStyle w:val="Default"/>
        <w:jc w:val="both"/>
        <w:rPr>
          <w:sz w:val="18"/>
          <w:szCs w:val="18"/>
        </w:rPr>
      </w:pPr>
    </w:p>
    <w:p w:rsidR="00E2082F" w:rsidRPr="00FD1B1D" w:rsidRDefault="00E2082F" w:rsidP="00747F2E">
      <w:pPr>
        <w:pStyle w:val="Default"/>
        <w:ind w:left="142"/>
        <w:jc w:val="both"/>
        <w:rPr>
          <w:sz w:val="18"/>
          <w:szCs w:val="18"/>
        </w:rPr>
      </w:pPr>
      <w:r w:rsidRPr="00FD1B1D">
        <w:rPr>
          <w:sz w:val="18"/>
          <w:szCs w:val="18"/>
        </w:rPr>
        <w:t>h)</w:t>
      </w:r>
      <w:r w:rsidR="00D23172" w:rsidRPr="00FD1B1D">
        <w:rPr>
          <w:sz w:val="18"/>
          <w:szCs w:val="18"/>
        </w:rPr>
        <w:t xml:space="preserve"> </w:t>
      </w:r>
      <w:r w:rsidRPr="00FD1B1D">
        <w:rPr>
          <w:sz w:val="18"/>
          <w:szCs w:val="18"/>
        </w:rPr>
        <w:t xml:space="preserve">Cambios en políticas </w:t>
      </w:r>
      <w:r w:rsidR="00D025FC" w:rsidRPr="00FD1B1D">
        <w:rPr>
          <w:sz w:val="18"/>
          <w:szCs w:val="18"/>
        </w:rPr>
        <w:t>con</w:t>
      </w:r>
      <w:r w:rsidRPr="00FD1B1D">
        <w:rPr>
          <w:sz w:val="18"/>
          <w:szCs w:val="18"/>
        </w:rPr>
        <w:t>tab</w:t>
      </w:r>
      <w:r w:rsidR="00F44C17" w:rsidRPr="00FD1B1D">
        <w:rPr>
          <w:sz w:val="18"/>
          <w:szCs w:val="18"/>
        </w:rPr>
        <w:t>les.-</w:t>
      </w:r>
      <w:r w:rsidR="009877A4" w:rsidRPr="00FD1B1D">
        <w:rPr>
          <w:sz w:val="18"/>
          <w:szCs w:val="18"/>
        </w:rPr>
        <w:t xml:space="preserve"> </w:t>
      </w:r>
      <w:r w:rsidR="00F44C17" w:rsidRPr="00FD1B1D">
        <w:rPr>
          <w:sz w:val="18"/>
          <w:szCs w:val="18"/>
        </w:rPr>
        <w:t>Este ente no tiene cambios en políticas contables.</w:t>
      </w:r>
      <w:r w:rsidR="00152491" w:rsidRPr="00FD1B1D">
        <w:rPr>
          <w:sz w:val="18"/>
          <w:szCs w:val="18"/>
        </w:rPr>
        <w:t xml:space="preserve"> No aplica</w:t>
      </w:r>
    </w:p>
    <w:p w:rsidR="00F12887" w:rsidRPr="00FD1B1D" w:rsidRDefault="00F12887" w:rsidP="009877A4">
      <w:pPr>
        <w:pStyle w:val="Default"/>
        <w:jc w:val="both"/>
        <w:rPr>
          <w:sz w:val="18"/>
          <w:szCs w:val="18"/>
        </w:rPr>
      </w:pPr>
    </w:p>
    <w:p w:rsidR="00875173" w:rsidRDefault="00875173" w:rsidP="00747F2E">
      <w:pPr>
        <w:pStyle w:val="Default"/>
        <w:ind w:firstLine="142"/>
        <w:jc w:val="both"/>
        <w:rPr>
          <w:sz w:val="18"/>
          <w:szCs w:val="18"/>
        </w:rPr>
      </w:pPr>
      <w:r w:rsidRPr="00FD1B1D">
        <w:rPr>
          <w:sz w:val="18"/>
          <w:szCs w:val="18"/>
        </w:rPr>
        <w:t>i)</w:t>
      </w:r>
      <w:r w:rsidR="00D23172" w:rsidRPr="00FD1B1D">
        <w:rPr>
          <w:sz w:val="18"/>
          <w:szCs w:val="18"/>
        </w:rPr>
        <w:t xml:space="preserve"> </w:t>
      </w:r>
      <w:r w:rsidRPr="00FD1B1D">
        <w:rPr>
          <w:sz w:val="18"/>
          <w:szCs w:val="18"/>
        </w:rPr>
        <w:t xml:space="preserve">Reclasificaciones: </w:t>
      </w:r>
      <w:r w:rsidR="00F31347">
        <w:rPr>
          <w:sz w:val="18"/>
          <w:szCs w:val="18"/>
        </w:rPr>
        <w:t>este ente registra las reclasificaciones en su momento,</w:t>
      </w:r>
    </w:p>
    <w:p w:rsidR="00F31347" w:rsidRPr="00FD1B1D" w:rsidRDefault="00F31347" w:rsidP="00747F2E">
      <w:pPr>
        <w:pStyle w:val="Default"/>
        <w:ind w:firstLine="142"/>
        <w:jc w:val="both"/>
        <w:rPr>
          <w:sz w:val="18"/>
          <w:szCs w:val="18"/>
        </w:rPr>
      </w:pPr>
    </w:p>
    <w:p w:rsidR="00875173" w:rsidRPr="00FD1B1D" w:rsidRDefault="00875173" w:rsidP="00747F2E">
      <w:pPr>
        <w:pStyle w:val="Default"/>
        <w:ind w:firstLine="142"/>
        <w:jc w:val="both"/>
        <w:rPr>
          <w:sz w:val="18"/>
          <w:szCs w:val="18"/>
        </w:rPr>
      </w:pPr>
      <w:r w:rsidRPr="00FD1B1D">
        <w:rPr>
          <w:sz w:val="18"/>
          <w:szCs w:val="18"/>
        </w:rPr>
        <w:t>j)</w:t>
      </w:r>
      <w:r w:rsidR="00D23172" w:rsidRPr="00FD1B1D">
        <w:rPr>
          <w:sz w:val="18"/>
          <w:szCs w:val="18"/>
        </w:rPr>
        <w:t xml:space="preserve"> </w:t>
      </w:r>
      <w:r w:rsidRPr="00FD1B1D">
        <w:rPr>
          <w:sz w:val="18"/>
          <w:szCs w:val="18"/>
        </w:rPr>
        <w:t>Depuración y cancelación de saldos.- no se realizó depuración.</w:t>
      </w:r>
      <w:r w:rsidR="00F31347">
        <w:rPr>
          <w:sz w:val="18"/>
          <w:szCs w:val="18"/>
        </w:rPr>
        <w:t xml:space="preserve"> No aplica</w:t>
      </w:r>
    </w:p>
    <w:p w:rsidR="00D423BD" w:rsidRPr="00FD1B1D" w:rsidRDefault="00D423BD" w:rsidP="009877A4">
      <w:pPr>
        <w:pStyle w:val="Default"/>
        <w:jc w:val="both"/>
        <w:rPr>
          <w:b/>
          <w:sz w:val="18"/>
          <w:szCs w:val="18"/>
        </w:rPr>
      </w:pPr>
    </w:p>
    <w:p w:rsidR="00875173" w:rsidRPr="00FD1B1D" w:rsidRDefault="00875173" w:rsidP="009877A4">
      <w:pPr>
        <w:pStyle w:val="Default"/>
        <w:jc w:val="both"/>
        <w:rPr>
          <w:b/>
          <w:sz w:val="18"/>
          <w:szCs w:val="18"/>
        </w:rPr>
      </w:pPr>
      <w:r w:rsidRPr="00FD1B1D">
        <w:rPr>
          <w:b/>
          <w:sz w:val="18"/>
          <w:szCs w:val="18"/>
        </w:rPr>
        <w:t>7.</w:t>
      </w:r>
      <w:r w:rsidR="004C587D" w:rsidRPr="00FD1B1D">
        <w:rPr>
          <w:b/>
          <w:sz w:val="18"/>
          <w:szCs w:val="18"/>
        </w:rPr>
        <w:t xml:space="preserve"> </w:t>
      </w:r>
      <w:r w:rsidRPr="00FD1B1D">
        <w:rPr>
          <w:b/>
          <w:sz w:val="18"/>
          <w:szCs w:val="18"/>
        </w:rPr>
        <w:t>Posición en Moneda Extranjera y Protección por Riesgo Cambiario</w:t>
      </w:r>
    </w:p>
    <w:p w:rsidR="005C4580" w:rsidRPr="00FD1B1D" w:rsidRDefault="005C4580" w:rsidP="009877A4">
      <w:pPr>
        <w:pStyle w:val="Default"/>
        <w:jc w:val="both"/>
        <w:rPr>
          <w:b/>
          <w:sz w:val="18"/>
          <w:szCs w:val="18"/>
        </w:rPr>
      </w:pPr>
    </w:p>
    <w:p w:rsidR="00875173" w:rsidRPr="00FD1B1D" w:rsidRDefault="00875173" w:rsidP="00747F2E">
      <w:pPr>
        <w:pStyle w:val="Default"/>
        <w:ind w:firstLine="142"/>
        <w:jc w:val="both"/>
        <w:rPr>
          <w:sz w:val="18"/>
          <w:szCs w:val="18"/>
        </w:rPr>
      </w:pPr>
      <w:r w:rsidRPr="00FD1B1D">
        <w:rPr>
          <w:sz w:val="18"/>
          <w:szCs w:val="18"/>
        </w:rPr>
        <w:t>a) Activos en moneda extranjera.- no aplica.</w:t>
      </w:r>
    </w:p>
    <w:p w:rsidR="00BA78A9" w:rsidRPr="00FD1B1D" w:rsidRDefault="00BA78A9" w:rsidP="00747F2E">
      <w:pPr>
        <w:pStyle w:val="Default"/>
        <w:ind w:firstLine="142"/>
        <w:jc w:val="both"/>
        <w:rPr>
          <w:sz w:val="18"/>
          <w:szCs w:val="18"/>
        </w:rPr>
      </w:pPr>
    </w:p>
    <w:p w:rsidR="00875173" w:rsidRPr="00FD1B1D" w:rsidRDefault="00875173" w:rsidP="00747F2E">
      <w:pPr>
        <w:pStyle w:val="Default"/>
        <w:ind w:firstLine="142"/>
        <w:jc w:val="both"/>
        <w:rPr>
          <w:sz w:val="18"/>
          <w:szCs w:val="18"/>
        </w:rPr>
      </w:pPr>
      <w:r w:rsidRPr="00FD1B1D">
        <w:rPr>
          <w:sz w:val="18"/>
          <w:szCs w:val="18"/>
        </w:rPr>
        <w:t>b) Pasivos en moneda extranjera.- no aplica.</w:t>
      </w:r>
    </w:p>
    <w:p w:rsidR="00BA78A9" w:rsidRPr="00FD1B1D" w:rsidRDefault="00BA78A9" w:rsidP="00747F2E">
      <w:pPr>
        <w:pStyle w:val="Default"/>
        <w:ind w:firstLine="142"/>
        <w:jc w:val="both"/>
        <w:rPr>
          <w:sz w:val="18"/>
          <w:szCs w:val="18"/>
        </w:rPr>
      </w:pPr>
    </w:p>
    <w:p w:rsidR="00875173" w:rsidRPr="00FD1B1D" w:rsidRDefault="00875173" w:rsidP="00747F2E">
      <w:pPr>
        <w:pStyle w:val="Default"/>
        <w:ind w:firstLine="142"/>
        <w:jc w:val="both"/>
        <w:rPr>
          <w:sz w:val="18"/>
          <w:szCs w:val="18"/>
        </w:rPr>
      </w:pPr>
      <w:r w:rsidRPr="00FD1B1D">
        <w:rPr>
          <w:sz w:val="18"/>
          <w:szCs w:val="18"/>
        </w:rPr>
        <w:t>c) Posición en moneda extranjera.- no aplica.</w:t>
      </w:r>
    </w:p>
    <w:p w:rsidR="00D112A7" w:rsidRPr="00FD1B1D" w:rsidRDefault="00D112A7" w:rsidP="00747F2E">
      <w:pPr>
        <w:pStyle w:val="Default"/>
        <w:ind w:firstLine="142"/>
        <w:jc w:val="both"/>
        <w:rPr>
          <w:sz w:val="18"/>
          <w:szCs w:val="18"/>
        </w:rPr>
      </w:pPr>
    </w:p>
    <w:p w:rsidR="00875173" w:rsidRPr="00FD1B1D" w:rsidRDefault="00875173" w:rsidP="009D430F">
      <w:pPr>
        <w:pStyle w:val="Default"/>
        <w:ind w:firstLine="142"/>
        <w:jc w:val="both"/>
        <w:rPr>
          <w:sz w:val="18"/>
          <w:szCs w:val="18"/>
        </w:rPr>
      </w:pPr>
      <w:r w:rsidRPr="00FD1B1D">
        <w:rPr>
          <w:sz w:val="18"/>
          <w:szCs w:val="18"/>
        </w:rPr>
        <w:t>d) Tipo de cambio.- no aplica.</w:t>
      </w:r>
    </w:p>
    <w:p w:rsidR="00BA78A9" w:rsidRPr="00FD1B1D" w:rsidRDefault="00BA78A9" w:rsidP="009D430F">
      <w:pPr>
        <w:pStyle w:val="Default"/>
        <w:ind w:firstLine="142"/>
        <w:jc w:val="both"/>
        <w:rPr>
          <w:sz w:val="18"/>
          <w:szCs w:val="18"/>
        </w:rPr>
      </w:pPr>
    </w:p>
    <w:p w:rsidR="00875173" w:rsidRPr="00FD1B1D" w:rsidRDefault="00875173" w:rsidP="009D430F">
      <w:pPr>
        <w:pStyle w:val="Default"/>
        <w:ind w:firstLine="142"/>
        <w:jc w:val="both"/>
        <w:rPr>
          <w:sz w:val="18"/>
          <w:szCs w:val="18"/>
        </w:rPr>
      </w:pPr>
      <w:r w:rsidRPr="00FD1B1D">
        <w:rPr>
          <w:sz w:val="18"/>
          <w:szCs w:val="18"/>
        </w:rPr>
        <w:t>e) Equivalente en moneda nacional.- no aplica.</w:t>
      </w:r>
    </w:p>
    <w:p w:rsidR="004F07EA" w:rsidRPr="00FD1B1D" w:rsidRDefault="004F07EA" w:rsidP="009D430F">
      <w:pPr>
        <w:pStyle w:val="Default"/>
        <w:ind w:firstLine="142"/>
        <w:jc w:val="both"/>
        <w:rPr>
          <w:sz w:val="18"/>
          <w:szCs w:val="18"/>
        </w:rPr>
      </w:pPr>
    </w:p>
    <w:p w:rsidR="001D107E" w:rsidRPr="00FD1B1D" w:rsidRDefault="001D107E" w:rsidP="009877A4">
      <w:pPr>
        <w:pStyle w:val="Default"/>
        <w:jc w:val="both"/>
        <w:rPr>
          <w:sz w:val="18"/>
          <w:szCs w:val="18"/>
        </w:rPr>
      </w:pPr>
    </w:p>
    <w:p w:rsidR="001D107E" w:rsidRPr="00FD1B1D" w:rsidRDefault="001D107E" w:rsidP="009877A4">
      <w:pPr>
        <w:pStyle w:val="Default"/>
        <w:jc w:val="both"/>
        <w:rPr>
          <w:b/>
          <w:sz w:val="18"/>
          <w:szCs w:val="18"/>
        </w:rPr>
      </w:pPr>
      <w:r w:rsidRPr="00FD1B1D">
        <w:rPr>
          <w:b/>
          <w:sz w:val="18"/>
          <w:szCs w:val="18"/>
        </w:rPr>
        <w:t>8. Reporte Analítico del Activo</w:t>
      </w:r>
    </w:p>
    <w:p w:rsidR="005C4580" w:rsidRPr="00FD1B1D" w:rsidRDefault="005C4580" w:rsidP="009877A4">
      <w:pPr>
        <w:pStyle w:val="Default"/>
        <w:jc w:val="both"/>
        <w:rPr>
          <w:b/>
          <w:sz w:val="18"/>
          <w:szCs w:val="18"/>
        </w:rPr>
      </w:pPr>
    </w:p>
    <w:p w:rsidR="00BA78A9" w:rsidRPr="00FD1B1D" w:rsidRDefault="001D107E" w:rsidP="009D430F">
      <w:pPr>
        <w:pStyle w:val="Default"/>
        <w:ind w:left="142"/>
        <w:jc w:val="both"/>
        <w:rPr>
          <w:sz w:val="18"/>
          <w:szCs w:val="18"/>
        </w:rPr>
      </w:pPr>
      <w:r w:rsidRPr="00FD1B1D">
        <w:rPr>
          <w:sz w:val="18"/>
          <w:szCs w:val="18"/>
        </w:rPr>
        <w:t xml:space="preserve">a) Vida útil o porcentajes de depreciación.- este ente cuenta sólo con un activo intangible software del </w:t>
      </w:r>
    </w:p>
    <w:p w:rsidR="00792592" w:rsidRPr="00FD1B1D" w:rsidRDefault="00BA78A9" w:rsidP="009D430F">
      <w:pPr>
        <w:pStyle w:val="Default"/>
        <w:ind w:left="142"/>
        <w:jc w:val="both"/>
        <w:rPr>
          <w:sz w:val="18"/>
          <w:szCs w:val="18"/>
        </w:rPr>
      </w:pPr>
      <w:r w:rsidRPr="00FD1B1D">
        <w:rPr>
          <w:sz w:val="18"/>
          <w:szCs w:val="18"/>
        </w:rPr>
        <w:t xml:space="preserve">    </w:t>
      </w:r>
    </w:p>
    <w:p w:rsidR="001D107E" w:rsidRPr="00FD1B1D" w:rsidRDefault="00792592" w:rsidP="009D430F">
      <w:pPr>
        <w:pStyle w:val="Default"/>
        <w:ind w:left="142"/>
        <w:jc w:val="both"/>
        <w:rPr>
          <w:sz w:val="18"/>
          <w:szCs w:val="18"/>
        </w:rPr>
      </w:pPr>
      <w:r w:rsidRPr="00FD1B1D">
        <w:rPr>
          <w:sz w:val="18"/>
          <w:szCs w:val="18"/>
        </w:rPr>
        <w:t xml:space="preserve">    </w:t>
      </w:r>
      <w:r w:rsidR="001D107E" w:rsidRPr="00FD1B1D">
        <w:rPr>
          <w:sz w:val="18"/>
          <w:szCs w:val="18"/>
        </w:rPr>
        <w:t>sistema</w:t>
      </w:r>
      <w:r w:rsidR="009877A4" w:rsidRPr="00FD1B1D">
        <w:rPr>
          <w:sz w:val="18"/>
          <w:szCs w:val="18"/>
        </w:rPr>
        <w:t xml:space="preserve"> </w:t>
      </w:r>
      <w:r w:rsidR="001D107E" w:rsidRPr="00FD1B1D">
        <w:rPr>
          <w:sz w:val="18"/>
          <w:szCs w:val="18"/>
        </w:rPr>
        <w:t>automatiza</w:t>
      </w:r>
      <w:r w:rsidR="00F44C17" w:rsidRPr="00FD1B1D">
        <w:rPr>
          <w:sz w:val="18"/>
          <w:szCs w:val="18"/>
        </w:rPr>
        <w:t>do</w:t>
      </w:r>
      <w:r w:rsidR="001D107E" w:rsidRPr="00FD1B1D">
        <w:rPr>
          <w:sz w:val="18"/>
          <w:szCs w:val="18"/>
        </w:rPr>
        <w:t xml:space="preserve"> de contabilidad gubernamental.</w:t>
      </w:r>
    </w:p>
    <w:p w:rsidR="00F12887" w:rsidRPr="00FD1B1D" w:rsidRDefault="00F12887" w:rsidP="009877A4">
      <w:pPr>
        <w:pStyle w:val="Default"/>
        <w:jc w:val="both"/>
        <w:rPr>
          <w:sz w:val="18"/>
          <w:szCs w:val="18"/>
        </w:rPr>
      </w:pPr>
    </w:p>
    <w:p w:rsidR="001D107E" w:rsidRPr="00FD1B1D" w:rsidRDefault="001D107E" w:rsidP="009D430F">
      <w:pPr>
        <w:pStyle w:val="Default"/>
        <w:ind w:firstLine="142"/>
        <w:jc w:val="both"/>
        <w:rPr>
          <w:sz w:val="18"/>
          <w:szCs w:val="18"/>
        </w:rPr>
      </w:pPr>
      <w:r w:rsidRPr="00FD1B1D">
        <w:rPr>
          <w:sz w:val="18"/>
          <w:szCs w:val="18"/>
        </w:rPr>
        <w:t>b)</w:t>
      </w:r>
      <w:r w:rsidR="004C587D" w:rsidRPr="00FD1B1D">
        <w:rPr>
          <w:sz w:val="18"/>
          <w:szCs w:val="18"/>
        </w:rPr>
        <w:t xml:space="preserve"> </w:t>
      </w:r>
      <w:r w:rsidRPr="00FD1B1D">
        <w:rPr>
          <w:sz w:val="18"/>
          <w:szCs w:val="18"/>
        </w:rPr>
        <w:t>Cambios en el porcentaje de depreciación o valor residual de los activos.- No aplica.</w:t>
      </w:r>
    </w:p>
    <w:p w:rsidR="00F12887" w:rsidRPr="00FD1B1D" w:rsidRDefault="00F12887" w:rsidP="009877A4">
      <w:pPr>
        <w:pStyle w:val="Default"/>
        <w:jc w:val="both"/>
        <w:rPr>
          <w:sz w:val="18"/>
          <w:szCs w:val="18"/>
        </w:rPr>
      </w:pPr>
    </w:p>
    <w:p w:rsidR="00BA78A9" w:rsidRPr="00FD1B1D" w:rsidRDefault="001D107E" w:rsidP="009D430F">
      <w:pPr>
        <w:pStyle w:val="Default"/>
        <w:tabs>
          <w:tab w:val="left" w:pos="142"/>
        </w:tabs>
        <w:ind w:left="142"/>
        <w:jc w:val="both"/>
        <w:rPr>
          <w:sz w:val="18"/>
          <w:szCs w:val="18"/>
        </w:rPr>
      </w:pPr>
      <w:r w:rsidRPr="00FD1B1D">
        <w:rPr>
          <w:sz w:val="18"/>
          <w:szCs w:val="18"/>
        </w:rPr>
        <w:t>c)</w:t>
      </w:r>
      <w:r w:rsidR="00AB399C" w:rsidRPr="00FD1B1D">
        <w:rPr>
          <w:sz w:val="18"/>
          <w:szCs w:val="18"/>
        </w:rPr>
        <w:t xml:space="preserve"> </w:t>
      </w:r>
      <w:r w:rsidRPr="00FD1B1D">
        <w:rPr>
          <w:sz w:val="18"/>
          <w:szCs w:val="18"/>
        </w:rPr>
        <w:t>Importe de los gastos capitalizados en el ejercicio, tanto financieros como de investigación y desarrollo.-</w:t>
      </w:r>
    </w:p>
    <w:p w:rsidR="00792592" w:rsidRPr="00FD1B1D" w:rsidRDefault="00BA78A9" w:rsidP="009D430F">
      <w:pPr>
        <w:pStyle w:val="Default"/>
        <w:tabs>
          <w:tab w:val="left" w:pos="142"/>
        </w:tabs>
        <w:ind w:left="142"/>
        <w:jc w:val="both"/>
        <w:rPr>
          <w:sz w:val="18"/>
          <w:szCs w:val="18"/>
        </w:rPr>
      </w:pPr>
      <w:r w:rsidRPr="00FD1B1D">
        <w:rPr>
          <w:sz w:val="18"/>
          <w:szCs w:val="18"/>
        </w:rPr>
        <w:t xml:space="preserve"> </w:t>
      </w:r>
      <w:r w:rsidR="004C587D" w:rsidRPr="00FD1B1D">
        <w:rPr>
          <w:sz w:val="18"/>
          <w:szCs w:val="18"/>
        </w:rPr>
        <w:t xml:space="preserve">  </w:t>
      </w:r>
    </w:p>
    <w:p w:rsidR="001D107E" w:rsidRPr="00FD1B1D" w:rsidRDefault="00792592" w:rsidP="009D430F">
      <w:pPr>
        <w:pStyle w:val="Default"/>
        <w:tabs>
          <w:tab w:val="left" w:pos="142"/>
        </w:tabs>
        <w:ind w:left="142"/>
        <w:jc w:val="both"/>
        <w:rPr>
          <w:sz w:val="18"/>
          <w:szCs w:val="18"/>
        </w:rPr>
      </w:pPr>
      <w:r w:rsidRPr="00FD1B1D">
        <w:rPr>
          <w:sz w:val="18"/>
          <w:szCs w:val="18"/>
        </w:rPr>
        <w:t xml:space="preserve">   </w:t>
      </w:r>
      <w:r w:rsidR="004C587D" w:rsidRPr="00FD1B1D">
        <w:rPr>
          <w:sz w:val="18"/>
          <w:szCs w:val="18"/>
        </w:rPr>
        <w:t xml:space="preserve"> E</w:t>
      </w:r>
      <w:r w:rsidR="00AA0E98" w:rsidRPr="00FD1B1D">
        <w:rPr>
          <w:sz w:val="18"/>
          <w:szCs w:val="18"/>
        </w:rPr>
        <w:t>ste ente no cuenta con gastos capitalizados en el ejercicio</w:t>
      </w:r>
      <w:r w:rsidR="001D107E" w:rsidRPr="00FD1B1D">
        <w:rPr>
          <w:sz w:val="18"/>
          <w:szCs w:val="18"/>
        </w:rPr>
        <w:t>.</w:t>
      </w:r>
      <w:r w:rsidR="004C7D01" w:rsidRPr="00FD1B1D">
        <w:rPr>
          <w:sz w:val="18"/>
          <w:szCs w:val="18"/>
        </w:rPr>
        <w:t xml:space="preserve"> No aplica.</w:t>
      </w:r>
    </w:p>
    <w:p w:rsidR="00F12887" w:rsidRPr="00FD1B1D" w:rsidRDefault="00F12887" w:rsidP="009877A4">
      <w:pPr>
        <w:pStyle w:val="Default"/>
        <w:jc w:val="both"/>
        <w:rPr>
          <w:sz w:val="18"/>
          <w:szCs w:val="18"/>
        </w:rPr>
      </w:pPr>
    </w:p>
    <w:p w:rsidR="001D107E" w:rsidRPr="00FD1B1D" w:rsidRDefault="001D107E" w:rsidP="009D430F">
      <w:pPr>
        <w:pStyle w:val="Default"/>
        <w:ind w:firstLine="142"/>
        <w:jc w:val="both"/>
        <w:rPr>
          <w:sz w:val="18"/>
          <w:szCs w:val="18"/>
        </w:rPr>
      </w:pPr>
      <w:r w:rsidRPr="00FD1B1D">
        <w:rPr>
          <w:sz w:val="18"/>
          <w:szCs w:val="18"/>
        </w:rPr>
        <w:t>d) Riesgos por tipo de cambio o tipo de interés de las inversiones financieras.</w:t>
      </w:r>
      <w:r w:rsidR="00AB399C" w:rsidRPr="00FD1B1D">
        <w:rPr>
          <w:sz w:val="18"/>
          <w:szCs w:val="18"/>
        </w:rPr>
        <w:t xml:space="preserve">- </w:t>
      </w:r>
      <w:r w:rsidR="008E1E12" w:rsidRPr="00FD1B1D">
        <w:rPr>
          <w:sz w:val="18"/>
          <w:szCs w:val="18"/>
        </w:rPr>
        <w:t>N</w:t>
      </w:r>
      <w:r w:rsidR="00AB399C" w:rsidRPr="00FD1B1D">
        <w:rPr>
          <w:sz w:val="18"/>
          <w:szCs w:val="18"/>
        </w:rPr>
        <w:t>o aplica.</w:t>
      </w:r>
    </w:p>
    <w:p w:rsidR="004C587D" w:rsidRPr="00FD1B1D" w:rsidRDefault="004C587D" w:rsidP="009877A4">
      <w:pPr>
        <w:pStyle w:val="Default"/>
        <w:jc w:val="both"/>
        <w:rPr>
          <w:sz w:val="18"/>
          <w:szCs w:val="18"/>
        </w:rPr>
      </w:pPr>
    </w:p>
    <w:p w:rsidR="00AB399C" w:rsidRPr="00FD1B1D" w:rsidRDefault="00AB399C" w:rsidP="009D430F">
      <w:pPr>
        <w:pStyle w:val="Default"/>
        <w:ind w:firstLine="142"/>
        <w:jc w:val="both"/>
        <w:rPr>
          <w:sz w:val="18"/>
          <w:szCs w:val="18"/>
        </w:rPr>
      </w:pPr>
      <w:r w:rsidRPr="00FD1B1D">
        <w:rPr>
          <w:sz w:val="18"/>
          <w:szCs w:val="18"/>
        </w:rPr>
        <w:t xml:space="preserve">e) Valor activado en el ejercicio de los bienes construidos por la entidad.- </w:t>
      </w:r>
      <w:r w:rsidR="008E1E12" w:rsidRPr="00FD1B1D">
        <w:rPr>
          <w:sz w:val="18"/>
          <w:szCs w:val="18"/>
        </w:rPr>
        <w:t>N</w:t>
      </w:r>
      <w:r w:rsidRPr="00FD1B1D">
        <w:rPr>
          <w:sz w:val="18"/>
          <w:szCs w:val="18"/>
        </w:rPr>
        <w:t>o aplica.</w:t>
      </w:r>
    </w:p>
    <w:p w:rsidR="004C587D" w:rsidRPr="00FD1B1D" w:rsidRDefault="004C587D" w:rsidP="009877A4">
      <w:pPr>
        <w:pStyle w:val="Default"/>
        <w:jc w:val="both"/>
        <w:rPr>
          <w:sz w:val="18"/>
          <w:szCs w:val="18"/>
        </w:rPr>
      </w:pPr>
    </w:p>
    <w:p w:rsidR="00AB399C" w:rsidRPr="00FD1B1D" w:rsidRDefault="00AB399C" w:rsidP="009D430F">
      <w:pPr>
        <w:pStyle w:val="Default"/>
        <w:ind w:firstLine="142"/>
        <w:jc w:val="both"/>
        <w:rPr>
          <w:sz w:val="18"/>
          <w:szCs w:val="18"/>
        </w:rPr>
      </w:pPr>
      <w:r w:rsidRPr="00FD1B1D">
        <w:rPr>
          <w:sz w:val="18"/>
          <w:szCs w:val="18"/>
        </w:rPr>
        <w:t>f)</w:t>
      </w:r>
      <w:r w:rsidR="009877A4" w:rsidRPr="00FD1B1D">
        <w:rPr>
          <w:sz w:val="18"/>
          <w:szCs w:val="18"/>
        </w:rPr>
        <w:t xml:space="preserve"> </w:t>
      </w:r>
      <w:r w:rsidRPr="00FD1B1D">
        <w:rPr>
          <w:sz w:val="18"/>
          <w:szCs w:val="18"/>
        </w:rPr>
        <w:t>Otras circunstancias de carácter significativo que afecten el activo.-</w:t>
      </w:r>
      <w:r w:rsidR="009877A4" w:rsidRPr="00FD1B1D">
        <w:rPr>
          <w:sz w:val="18"/>
          <w:szCs w:val="18"/>
        </w:rPr>
        <w:t xml:space="preserve"> </w:t>
      </w:r>
      <w:r w:rsidR="008E1E12" w:rsidRPr="00FD1B1D">
        <w:rPr>
          <w:sz w:val="18"/>
          <w:szCs w:val="18"/>
        </w:rPr>
        <w:t>N</w:t>
      </w:r>
      <w:r w:rsidRPr="00FD1B1D">
        <w:rPr>
          <w:sz w:val="18"/>
          <w:szCs w:val="18"/>
        </w:rPr>
        <w:t>o aplica.</w:t>
      </w:r>
    </w:p>
    <w:p w:rsidR="004C587D" w:rsidRPr="00FD1B1D" w:rsidRDefault="004C587D" w:rsidP="009877A4">
      <w:pPr>
        <w:pStyle w:val="Default"/>
        <w:jc w:val="both"/>
        <w:rPr>
          <w:sz w:val="18"/>
          <w:szCs w:val="18"/>
        </w:rPr>
      </w:pPr>
    </w:p>
    <w:p w:rsidR="00AB399C" w:rsidRPr="00FD1B1D" w:rsidRDefault="00AB399C" w:rsidP="009D430F">
      <w:pPr>
        <w:pStyle w:val="Default"/>
        <w:ind w:firstLine="142"/>
        <w:jc w:val="both"/>
        <w:rPr>
          <w:sz w:val="18"/>
          <w:szCs w:val="18"/>
        </w:rPr>
      </w:pPr>
      <w:r w:rsidRPr="00FD1B1D">
        <w:rPr>
          <w:sz w:val="18"/>
          <w:szCs w:val="18"/>
        </w:rPr>
        <w:t xml:space="preserve">g) Desmantelamiento de activos.- </w:t>
      </w:r>
      <w:r w:rsidR="00AE3EC1" w:rsidRPr="00FD1B1D">
        <w:rPr>
          <w:sz w:val="18"/>
          <w:szCs w:val="18"/>
        </w:rPr>
        <w:t>N</w:t>
      </w:r>
      <w:r w:rsidRPr="00FD1B1D">
        <w:rPr>
          <w:sz w:val="18"/>
          <w:szCs w:val="18"/>
        </w:rPr>
        <w:t>o aplica.</w:t>
      </w:r>
    </w:p>
    <w:p w:rsidR="004C587D" w:rsidRPr="00FD1B1D" w:rsidRDefault="004C587D" w:rsidP="009877A4">
      <w:pPr>
        <w:pStyle w:val="Default"/>
        <w:jc w:val="both"/>
        <w:rPr>
          <w:sz w:val="18"/>
          <w:szCs w:val="18"/>
        </w:rPr>
      </w:pPr>
    </w:p>
    <w:p w:rsidR="00E2082F" w:rsidRPr="00FD1B1D" w:rsidRDefault="00AB399C" w:rsidP="009D430F">
      <w:pPr>
        <w:pStyle w:val="Default"/>
        <w:ind w:left="142"/>
        <w:jc w:val="both"/>
        <w:rPr>
          <w:sz w:val="18"/>
          <w:szCs w:val="18"/>
        </w:rPr>
      </w:pPr>
      <w:r w:rsidRPr="00FD1B1D">
        <w:rPr>
          <w:sz w:val="18"/>
          <w:szCs w:val="18"/>
        </w:rPr>
        <w:t>h)</w:t>
      </w:r>
      <w:r w:rsidR="009877A4" w:rsidRPr="00FD1B1D">
        <w:rPr>
          <w:sz w:val="18"/>
          <w:szCs w:val="18"/>
        </w:rPr>
        <w:t xml:space="preserve"> </w:t>
      </w:r>
      <w:r w:rsidRPr="00FD1B1D">
        <w:rPr>
          <w:sz w:val="18"/>
          <w:szCs w:val="18"/>
        </w:rPr>
        <w:t xml:space="preserve">Administración de activos.- </w:t>
      </w:r>
      <w:r w:rsidR="00105042" w:rsidRPr="00FD1B1D">
        <w:rPr>
          <w:sz w:val="18"/>
          <w:szCs w:val="18"/>
        </w:rPr>
        <w:t>Este ente únicamente tiene un activo intangible: software sistema contable</w:t>
      </w:r>
      <w:r w:rsidRPr="00FD1B1D">
        <w:rPr>
          <w:sz w:val="18"/>
          <w:szCs w:val="18"/>
        </w:rPr>
        <w:t>.</w:t>
      </w:r>
    </w:p>
    <w:p w:rsidR="00B4324F" w:rsidRPr="00FD1B1D" w:rsidRDefault="00B4324F" w:rsidP="009D430F">
      <w:pPr>
        <w:pStyle w:val="Default"/>
        <w:ind w:left="142"/>
        <w:jc w:val="both"/>
        <w:rPr>
          <w:sz w:val="18"/>
          <w:szCs w:val="18"/>
        </w:rPr>
      </w:pPr>
    </w:p>
    <w:p w:rsidR="00AB399C" w:rsidRDefault="00AB399C" w:rsidP="009877A4">
      <w:pPr>
        <w:pStyle w:val="Default"/>
        <w:jc w:val="both"/>
        <w:rPr>
          <w:b/>
          <w:sz w:val="18"/>
          <w:szCs w:val="18"/>
        </w:rPr>
      </w:pPr>
      <w:r w:rsidRPr="00FD1B1D">
        <w:rPr>
          <w:b/>
          <w:sz w:val="18"/>
          <w:szCs w:val="18"/>
        </w:rPr>
        <w:t>Explicaciones de las principales variaciones en el activo:</w:t>
      </w:r>
    </w:p>
    <w:p w:rsidR="00B32738" w:rsidRPr="00FD1B1D" w:rsidRDefault="00B32738" w:rsidP="009877A4">
      <w:pPr>
        <w:pStyle w:val="Default"/>
        <w:jc w:val="both"/>
        <w:rPr>
          <w:b/>
          <w:sz w:val="18"/>
          <w:szCs w:val="18"/>
        </w:rPr>
      </w:pPr>
    </w:p>
    <w:p w:rsidR="00AB399C" w:rsidRPr="00FD1B1D" w:rsidRDefault="001F6490" w:rsidP="009D430F">
      <w:pPr>
        <w:pStyle w:val="Default"/>
        <w:ind w:left="142"/>
        <w:jc w:val="both"/>
        <w:rPr>
          <w:sz w:val="18"/>
          <w:szCs w:val="18"/>
        </w:rPr>
      </w:pPr>
      <w:r w:rsidRPr="00FD1B1D">
        <w:rPr>
          <w:sz w:val="18"/>
          <w:szCs w:val="18"/>
        </w:rPr>
        <w:t xml:space="preserve">a) </w:t>
      </w:r>
      <w:r w:rsidR="00AB399C" w:rsidRPr="00FD1B1D">
        <w:rPr>
          <w:sz w:val="18"/>
          <w:szCs w:val="18"/>
        </w:rPr>
        <w:t>Inve</w:t>
      </w:r>
      <w:r w:rsidRPr="00FD1B1D">
        <w:rPr>
          <w:sz w:val="18"/>
          <w:szCs w:val="18"/>
        </w:rPr>
        <w:t xml:space="preserve">rsiones en valores.- las inversiones </w:t>
      </w:r>
      <w:r w:rsidR="00733ED1" w:rsidRPr="00FD1B1D">
        <w:rPr>
          <w:sz w:val="18"/>
          <w:szCs w:val="18"/>
        </w:rPr>
        <w:t xml:space="preserve">en valores de inmediata realización se valúan a valor </w:t>
      </w:r>
      <w:r w:rsidR="009877A4" w:rsidRPr="00FD1B1D">
        <w:rPr>
          <w:sz w:val="18"/>
          <w:szCs w:val="18"/>
        </w:rPr>
        <w:t xml:space="preserve"> </w:t>
      </w:r>
      <w:r w:rsidR="00733ED1" w:rsidRPr="00FD1B1D">
        <w:rPr>
          <w:sz w:val="18"/>
          <w:szCs w:val="18"/>
        </w:rPr>
        <w:t>mercado</w:t>
      </w:r>
      <w:r w:rsidR="00677607" w:rsidRPr="00FD1B1D">
        <w:rPr>
          <w:sz w:val="18"/>
          <w:szCs w:val="18"/>
        </w:rPr>
        <w:t xml:space="preserve">, </w:t>
      </w:r>
      <w:r w:rsidR="004C587D" w:rsidRPr="00FD1B1D">
        <w:rPr>
          <w:sz w:val="18"/>
          <w:szCs w:val="18"/>
        </w:rPr>
        <w:t xml:space="preserve">         </w:t>
      </w:r>
      <w:r w:rsidR="00B32738">
        <w:rPr>
          <w:sz w:val="18"/>
          <w:szCs w:val="18"/>
        </w:rPr>
        <w:t xml:space="preserve">      </w:t>
      </w:r>
      <w:r w:rsidR="00677607" w:rsidRPr="00FD1B1D">
        <w:rPr>
          <w:sz w:val="18"/>
          <w:szCs w:val="18"/>
        </w:rPr>
        <w:t>reconociendo los intereses como ingresos del período en que se devengan</w:t>
      </w:r>
      <w:r w:rsidRPr="00FD1B1D">
        <w:rPr>
          <w:sz w:val="18"/>
          <w:szCs w:val="18"/>
        </w:rPr>
        <w:t>.</w:t>
      </w:r>
    </w:p>
    <w:p w:rsidR="001F6490" w:rsidRPr="00FD1B1D" w:rsidRDefault="001F6490" w:rsidP="009D430F">
      <w:pPr>
        <w:pStyle w:val="Default"/>
        <w:ind w:firstLine="142"/>
        <w:jc w:val="both"/>
        <w:rPr>
          <w:sz w:val="18"/>
          <w:szCs w:val="18"/>
        </w:rPr>
      </w:pPr>
      <w:r w:rsidRPr="00FD1B1D">
        <w:rPr>
          <w:sz w:val="18"/>
          <w:szCs w:val="18"/>
        </w:rPr>
        <w:t xml:space="preserve">b) Patrimonio de organismos descentralizados.- </w:t>
      </w:r>
      <w:r w:rsidR="00AE3EC1" w:rsidRPr="00FD1B1D">
        <w:rPr>
          <w:sz w:val="18"/>
          <w:szCs w:val="18"/>
        </w:rPr>
        <w:t>N</w:t>
      </w:r>
      <w:r w:rsidRPr="00FD1B1D">
        <w:rPr>
          <w:sz w:val="18"/>
          <w:szCs w:val="18"/>
        </w:rPr>
        <w:t>o aplica.</w:t>
      </w:r>
    </w:p>
    <w:p w:rsidR="001F6490" w:rsidRPr="00FD1B1D" w:rsidRDefault="001F6490" w:rsidP="009D430F">
      <w:pPr>
        <w:pStyle w:val="Default"/>
        <w:ind w:left="142"/>
        <w:jc w:val="both"/>
        <w:rPr>
          <w:sz w:val="18"/>
          <w:szCs w:val="18"/>
        </w:rPr>
      </w:pPr>
      <w:r w:rsidRPr="00FD1B1D">
        <w:rPr>
          <w:sz w:val="18"/>
          <w:szCs w:val="18"/>
        </w:rPr>
        <w:t xml:space="preserve">c) Inversiones en empresas de participación mayoritaria.- </w:t>
      </w:r>
      <w:r w:rsidR="00AE3EC1" w:rsidRPr="00FD1B1D">
        <w:rPr>
          <w:sz w:val="18"/>
          <w:szCs w:val="18"/>
        </w:rPr>
        <w:t>N</w:t>
      </w:r>
      <w:r w:rsidRPr="00FD1B1D">
        <w:rPr>
          <w:sz w:val="18"/>
          <w:szCs w:val="18"/>
        </w:rPr>
        <w:t>o aplica.</w:t>
      </w:r>
    </w:p>
    <w:p w:rsidR="00AB399C" w:rsidRPr="00FD1B1D" w:rsidRDefault="001F6490" w:rsidP="009D430F">
      <w:pPr>
        <w:pStyle w:val="Default"/>
        <w:ind w:firstLine="142"/>
        <w:jc w:val="both"/>
        <w:rPr>
          <w:sz w:val="18"/>
          <w:szCs w:val="18"/>
        </w:rPr>
      </w:pPr>
      <w:r w:rsidRPr="00FD1B1D">
        <w:rPr>
          <w:sz w:val="18"/>
          <w:szCs w:val="18"/>
        </w:rPr>
        <w:t xml:space="preserve">d) Inversiones en empresas de participación minoritaria.- </w:t>
      </w:r>
      <w:r w:rsidR="00AE3EC1" w:rsidRPr="00FD1B1D">
        <w:rPr>
          <w:sz w:val="18"/>
          <w:szCs w:val="18"/>
        </w:rPr>
        <w:t>N</w:t>
      </w:r>
      <w:r w:rsidRPr="00FD1B1D">
        <w:rPr>
          <w:sz w:val="18"/>
          <w:szCs w:val="18"/>
        </w:rPr>
        <w:t>o aplica.</w:t>
      </w:r>
    </w:p>
    <w:p w:rsidR="001F6490" w:rsidRPr="00FD1B1D" w:rsidRDefault="001F6490" w:rsidP="009877A4">
      <w:pPr>
        <w:pStyle w:val="Default"/>
        <w:jc w:val="both"/>
        <w:rPr>
          <w:sz w:val="18"/>
          <w:szCs w:val="18"/>
        </w:rPr>
      </w:pPr>
    </w:p>
    <w:p w:rsidR="005C4580" w:rsidRPr="00FD1B1D" w:rsidRDefault="001F6490" w:rsidP="009877A4">
      <w:pPr>
        <w:pStyle w:val="Default"/>
        <w:jc w:val="both"/>
        <w:rPr>
          <w:b/>
          <w:sz w:val="18"/>
          <w:szCs w:val="18"/>
        </w:rPr>
      </w:pPr>
      <w:r w:rsidRPr="00FD1B1D">
        <w:rPr>
          <w:b/>
          <w:sz w:val="18"/>
          <w:szCs w:val="18"/>
        </w:rPr>
        <w:t>9. Fideicomisos, Mandatos y Análogos</w:t>
      </w:r>
    </w:p>
    <w:p w:rsidR="00F11A31" w:rsidRPr="00FD1B1D" w:rsidRDefault="00F11A31" w:rsidP="009877A4">
      <w:pPr>
        <w:pStyle w:val="Default"/>
        <w:jc w:val="both"/>
        <w:rPr>
          <w:b/>
          <w:sz w:val="18"/>
          <w:szCs w:val="18"/>
        </w:rPr>
      </w:pPr>
    </w:p>
    <w:p w:rsidR="001F6490" w:rsidRPr="00FD1B1D" w:rsidRDefault="001F6490" w:rsidP="009D430F">
      <w:pPr>
        <w:pStyle w:val="Default"/>
        <w:ind w:left="142"/>
        <w:jc w:val="both"/>
        <w:rPr>
          <w:sz w:val="18"/>
          <w:szCs w:val="18"/>
        </w:rPr>
      </w:pPr>
      <w:r w:rsidRPr="00FD1B1D">
        <w:rPr>
          <w:sz w:val="18"/>
          <w:szCs w:val="18"/>
        </w:rPr>
        <w:t>a) Por ramo o unidad administrativa que los reporta. Fideicomiso 47716-6, a nombre del Gobierno del Estado Libre y Soberano de Nayarit.</w:t>
      </w:r>
    </w:p>
    <w:p w:rsidR="00B32738" w:rsidRDefault="00B32738" w:rsidP="009D430F">
      <w:pPr>
        <w:pStyle w:val="Default"/>
        <w:ind w:left="142"/>
        <w:jc w:val="both"/>
        <w:rPr>
          <w:sz w:val="18"/>
          <w:szCs w:val="18"/>
        </w:rPr>
      </w:pPr>
    </w:p>
    <w:p w:rsidR="00733ED1" w:rsidRPr="00FD1B1D" w:rsidRDefault="007C5C30" w:rsidP="009D430F">
      <w:pPr>
        <w:pStyle w:val="Default"/>
        <w:ind w:left="142"/>
        <w:jc w:val="both"/>
        <w:rPr>
          <w:sz w:val="18"/>
          <w:szCs w:val="18"/>
        </w:rPr>
      </w:pPr>
      <w:r w:rsidRPr="00FD1B1D">
        <w:rPr>
          <w:sz w:val="18"/>
          <w:szCs w:val="18"/>
        </w:rPr>
        <w:t>b) Enlistar los de mayor monto de disponibilidad</w:t>
      </w:r>
      <w:r w:rsidR="00733ED1" w:rsidRPr="00FD1B1D">
        <w:rPr>
          <w:sz w:val="18"/>
          <w:szCs w:val="18"/>
        </w:rPr>
        <w:t xml:space="preserve">.- este ente sólo cuenta con el fideicomiso descrito en el </w:t>
      </w:r>
      <w:r w:rsidR="009877A4" w:rsidRPr="00FD1B1D">
        <w:rPr>
          <w:sz w:val="18"/>
          <w:szCs w:val="18"/>
        </w:rPr>
        <w:t xml:space="preserve"> </w:t>
      </w:r>
      <w:r w:rsidR="00733ED1" w:rsidRPr="00FD1B1D">
        <w:rPr>
          <w:sz w:val="18"/>
          <w:szCs w:val="18"/>
        </w:rPr>
        <w:t>inciso anterior.</w:t>
      </w:r>
    </w:p>
    <w:p w:rsidR="00733ED1" w:rsidRPr="00FD1B1D" w:rsidRDefault="00733ED1" w:rsidP="009877A4">
      <w:pPr>
        <w:pStyle w:val="Default"/>
        <w:jc w:val="both"/>
        <w:rPr>
          <w:sz w:val="18"/>
          <w:szCs w:val="18"/>
        </w:rPr>
      </w:pPr>
    </w:p>
    <w:p w:rsidR="00733ED1" w:rsidRPr="00FD1B1D" w:rsidRDefault="00733ED1" w:rsidP="009877A4">
      <w:pPr>
        <w:pStyle w:val="Default"/>
        <w:jc w:val="both"/>
        <w:rPr>
          <w:sz w:val="18"/>
          <w:szCs w:val="18"/>
        </w:rPr>
      </w:pPr>
      <w:r w:rsidRPr="00FD1B1D">
        <w:rPr>
          <w:b/>
          <w:sz w:val="18"/>
          <w:szCs w:val="18"/>
        </w:rPr>
        <w:t>10. Reporte de la Recaudación</w:t>
      </w:r>
    </w:p>
    <w:p w:rsidR="00A12195" w:rsidRPr="00FD1B1D" w:rsidRDefault="00733ED1" w:rsidP="00AE5E60">
      <w:pPr>
        <w:pStyle w:val="Default"/>
        <w:ind w:firstLine="142"/>
        <w:jc w:val="both"/>
        <w:rPr>
          <w:sz w:val="18"/>
          <w:szCs w:val="18"/>
        </w:rPr>
      </w:pPr>
      <w:r w:rsidRPr="00FD1B1D">
        <w:rPr>
          <w:sz w:val="18"/>
          <w:szCs w:val="18"/>
        </w:rPr>
        <w:t>a) Análisis del comportamiento de la recaudación</w:t>
      </w:r>
      <w:r w:rsidR="006C1BBD" w:rsidRPr="00FD1B1D">
        <w:rPr>
          <w:sz w:val="18"/>
          <w:szCs w:val="18"/>
        </w:rPr>
        <w:t>:</w:t>
      </w:r>
    </w:p>
    <w:p w:rsidR="00286815" w:rsidRPr="00FD1B1D" w:rsidRDefault="00286815" w:rsidP="00AE5E60">
      <w:pPr>
        <w:pStyle w:val="Default"/>
        <w:ind w:firstLine="142"/>
        <w:jc w:val="both"/>
        <w:rPr>
          <w:sz w:val="18"/>
          <w:szCs w:val="18"/>
        </w:rPr>
      </w:pPr>
    </w:p>
    <w:tbl>
      <w:tblPr>
        <w:tblStyle w:val="Tablaconcuadrcula"/>
        <w:tblW w:w="0" w:type="auto"/>
        <w:tblInd w:w="526" w:type="dxa"/>
        <w:tblLook w:val="04A0" w:firstRow="1" w:lastRow="0" w:firstColumn="1" w:lastColumn="0" w:noHBand="0" w:noVBand="1"/>
      </w:tblPr>
      <w:tblGrid>
        <w:gridCol w:w="2417"/>
        <w:gridCol w:w="1540"/>
        <w:gridCol w:w="1855"/>
        <w:gridCol w:w="2000"/>
      </w:tblGrid>
      <w:tr w:rsidR="007110CD" w:rsidRPr="00FD1B1D" w:rsidTr="0051446C">
        <w:tc>
          <w:tcPr>
            <w:tcW w:w="2417" w:type="dxa"/>
            <w:shd w:val="clear" w:color="auto" w:fill="D9D9D9" w:themeFill="background1" w:themeFillShade="D9"/>
            <w:vAlign w:val="center"/>
          </w:tcPr>
          <w:p w:rsidR="007110CD" w:rsidRPr="00FD1B1D" w:rsidRDefault="0051446C" w:rsidP="0051446C">
            <w:pPr>
              <w:pStyle w:val="Default"/>
              <w:jc w:val="center"/>
              <w:rPr>
                <w:b/>
                <w:sz w:val="18"/>
                <w:szCs w:val="18"/>
              </w:rPr>
            </w:pPr>
            <w:r w:rsidRPr="00FD1B1D">
              <w:rPr>
                <w:b/>
                <w:sz w:val="18"/>
                <w:szCs w:val="18"/>
              </w:rPr>
              <w:lastRenderedPageBreak/>
              <w:t>Subsidios y convenios</w:t>
            </w:r>
          </w:p>
        </w:tc>
        <w:tc>
          <w:tcPr>
            <w:tcW w:w="1540" w:type="dxa"/>
            <w:shd w:val="clear" w:color="auto" w:fill="D9D9D9" w:themeFill="background1" w:themeFillShade="D9"/>
            <w:vAlign w:val="center"/>
          </w:tcPr>
          <w:p w:rsidR="007110CD" w:rsidRPr="00FD1B1D" w:rsidRDefault="0051446C" w:rsidP="0051446C">
            <w:pPr>
              <w:pStyle w:val="Default"/>
              <w:jc w:val="center"/>
              <w:rPr>
                <w:b/>
                <w:sz w:val="18"/>
                <w:szCs w:val="18"/>
              </w:rPr>
            </w:pPr>
            <w:r w:rsidRPr="00FD1B1D">
              <w:rPr>
                <w:b/>
                <w:sz w:val="18"/>
                <w:szCs w:val="18"/>
              </w:rPr>
              <w:t>Monto</w:t>
            </w:r>
          </w:p>
        </w:tc>
        <w:tc>
          <w:tcPr>
            <w:tcW w:w="1855" w:type="dxa"/>
            <w:shd w:val="clear" w:color="auto" w:fill="D9D9D9" w:themeFill="background1" w:themeFillShade="D9"/>
            <w:vAlign w:val="center"/>
          </w:tcPr>
          <w:p w:rsidR="007110CD" w:rsidRPr="00FD1B1D" w:rsidRDefault="005C7E14" w:rsidP="0051446C">
            <w:pPr>
              <w:pStyle w:val="Default"/>
              <w:jc w:val="center"/>
              <w:rPr>
                <w:b/>
                <w:sz w:val="18"/>
                <w:szCs w:val="18"/>
              </w:rPr>
            </w:pPr>
            <w:r w:rsidRPr="00FD1B1D">
              <w:rPr>
                <w:b/>
                <w:sz w:val="18"/>
                <w:szCs w:val="18"/>
              </w:rPr>
              <w:t>P</w:t>
            </w:r>
            <w:r w:rsidR="0051446C" w:rsidRPr="00FD1B1D">
              <w:rPr>
                <w:b/>
                <w:sz w:val="18"/>
                <w:szCs w:val="18"/>
              </w:rPr>
              <w:t>roductos de tipo corriente</w:t>
            </w:r>
          </w:p>
        </w:tc>
        <w:tc>
          <w:tcPr>
            <w:tcW w:w="2000" w:type="dxa"/>
            <w:shd w:val="clear" w:color="auto" w:fill="D9D9D9" w:themeFill="background1" w:themeFillShade="D9"/>
            <w:vAlign w:val="center"/>
          </w:tcPr>
          <w:p w:rsidR="007110CD" w:rsidRPr="00FD1B1D" w:rsidRDefault="007110CD" w:rsidP="0051446C">
            <w:pPr>
              <w:pStyle w:val="Default"/>
              <w:jc w:val="center"/>
              <w:rPr>
                <w:b/>
                <w:sz w:val="18"/>
                <w:szCs w:val="18"/>
              </w:rPr>
            </w:pPr>
            <w:r w:rsidRPr="00FD1B1D">
              <w:rPr>
                <w:b/>
                <w:sz w:val="18"/>
                <w:szCs w:val="18"/>
              </w:rPr>
              <w:t>T</w:t>
            </w:r>
            <w:r w:rsidR="0051446C" w:rsidRPr="00FD1B1D">
              <w:rPr>
                <w:b/>
                <w:sz w:val="18"/>
                <w:szCs w:val="18"/>
              </w:rPr>
              <w:t>otal</w:t>
            </w:r>
          </w:p>
        </w:tc>
      </w:tr>
      <w:tr w:rsidR="007110CD" w:rsidRPr="00FD1B1D" w:rsidTr="0051446C">
        <w:tc>
          <w:tcPr>
            <w:tcW w:w="2417" w:type="dxa"/>
          </w:tcPr>
          <w:p w:rsidR="007110CD" w:rsidRPr="00FD1B1D" w:rsidRDefault="0051446C" w:rsidP="0051446C">
            <w:pPr>
              <w:pStyle w:val="Default"/>
              <w:jc w:val="both"/>
              <w:rPr>
                <w:sz w:val="18"/>
                <w:szCs w:val="18"/>
              </w:rPr>
            </w:pPr>
            <w:r w:rsidRPr="00FD1B1D">
              <w:rPr>
                <w:sz w:val="18"/>
                <w:szCs w:val="18"/>
              </w:rPr>
              <w:t>Aportación Federal</w:t>
            </w:r>
          </w:p>
        </w:tc>
        <w:tc>
          <w:tcPr>
            <w:tcW w:w="1540" w:type="dxa"/>
          </w:tcPr>
          <w:p w:rsidR="007110CD" w:rsidRPr="00FD1B1D" w:rsidRDefault="008B1A00" w:rsidP="008B1A00">
            <w:pPr>
              <w:pStyle w:val="Default"/>
              <w:jc w:val="both"/>
              <w:rPr>
                <w:sz w:val="18"/>
                <w:szCs w:val="18"/>
              </w:rPr>
            </w:pPr>
            <w:r>
              <w:rPr>
                <w:sz w:val="18"/>
                <w:szCs w:val="18"/>
              </w:rPr>
              <w:t xml:space="preserve">       18</w:t>
            </w:r>
            <w:r w:rsidR="00D53D1F">
              <w:rPr>
                <w:sz w:val="18"/>
                <w:szCs w:val="18"/>
              </w:rPr>
              <w:t>,</w:t>
            </w:r>
            <w:r>
              <w:rPr>
                <w:sz w:val="18"/>
                <w:szCs w:val="18"/>
              </w:rPr>
              <w:t>4</w:t>
            </w:r>
            <w:r w:rsidR="00D53D1F">
              <w:rPr>
                <w:sz w:val="18"/>
                <w:szCs w:val="18"/>
              </w:rPr>
              <w:t>00.00</w:t>
            </w:r>
          </w:p>
        </w:tc>
        <w:tc>
          <w:tcPr>
            <w:tcW w:w="1855" w:type="dxa"/>
          </w:tcPr>
          <w:p w:rsidR="007110CD" w:rsidRPr="00FD1B1D" w:rsidRDefault="00D53D1F" w:rsidP="002338D7">
            <w:pPr>
              <w:pStyle w:val="Default"/>
              <w:jc w:val="both"/>
              <w:rPr>
                <w:sz w:val="18"/>
                <w:szCs w:val="18"/>
              </w:rPr>
            </w:pPr>
            <w:r>
              <w:rPr>
                <w:sz w:val="18"/>
                <w:szCs w:val="18"/>
              </w:rPr>
              <w:t>1</w:t>
            </w:r>
            <w:r w:rsidR="008B1A00">
              <w:rPr>
                <w:sz w:val="18"/>
                <w:szCs w:val="18"/>
              </w:rPr>
              <w:t>1</w:t>
            </w:r>
            <w:r>
              <w:rPr>
                <w:sz w:val="18"/>
                <w:szCs w:val="18"/>
              </w:rPr>
              <w:t>2,</w:t>
            </w:r>
            <w:r w:rsidR="002338D7">
              <w:rPr>
                <w:sz w:val="18"/>
                <w:szCs w:val="18"/>
              </w:rPr>
              <w:t>876</w:t>
            </w:r>
            <w:r>
              <w:rPr>
                <w:sz w:val="18"/>
                <w:szCs w:val="18"/>
              </w:rPr>
              <w:t>.</w:t>
            </w:r>
            <w:r w:rsidR="002338D7">
              <w:rPr>
                <w:sz w:val="18"/>
                <w:szCs w:val="18"/>
              </w:rPr>
              <w:t>05</w:t>
            </w:r>
          </w:p>
        </w:tc>
        <w:tc>
          <w:tcPr>
            <w:tcW w:w="2000" w:type="dxa"/>
          </w:tcPr>
          <w:p w:rsidR="007110CD" w:rsidRPr="00FD1B1D" w:rsidRDefault="009877A4" w:rsidP="002338D7">
            <w:pPr>
              <w:pStyle w:val="Default"/>
              <w:jc w:val="both"/>
              <w:rPr>
                <w:sz w:val="18"/>
                <w:szCs w:val="18"/>
              </w:rPr>
            </w:pPr>
            <w:r w:rsidRPr="00FD1B1D">
              <w:rPr>
                <w:sz w:val="18"/>
                <w:szCs w:val="18"/>
              </w:rPr>
              <w:t xml:space="preserve"> </w:t>
            </w:r>
            <w:r w:rsidR="002338D7">
              <w:rPr>
                <w:sz w:val="18"/>
                <w:szCs w:val="18"/>
              </w:rPr>
              <w:t xml:space="preserve">     131,276.05</w:t>
            </w:r>
          </w:p>
        </w:tc>
      </w:tr>
      <w:tr w:rsidR="007110CD" w:rsidRPr="00FD1B1D" w:rsidTr="0051446C">
        <w:tc>
          <w:tcPr>
            <w:tcW w:w="2417" w:type="dxa"/>
          </w:tcPr>
          <w:p w:rsidR="007110CD" w:rsidRPr="00FD1B1D" w:rsidRDefault="0051446C" w:rsidP="0051446C">
            <w:pPr>
              <w:pStyle w:val="Default"/>
              <w:jc w:val="both"/>
              <w:rPr>
                <w:sz w:val="18"/>
                <w:szCs w:val="18"/>
              </w:rPr>
            </w:pPr>
            <w:r w:rsidRPr="00FD1B1D">
              <w:rPr>
                <w:sz w:val="18"/>
                <w:szCs w:val="18"/>
              </w:rPr>
              <w:t>Aportación Estatal</w:t>
            </w:r>
          </w:p>
        </w:tc>
        <w:tc>
          <w:tcPr>
            <w:tcW w:w="1540" w:type="dxa"/>
          </w:tcPr>
          <w:p w:rsidR="007110CD" w:rsidRPr="00FD1B1D" w:rsidRDefault="009877A4" w:rsidP="008B1A00">
            <w:pPr>
              <w:pStyle w:val="Default"/>
              <w:jc w:val="both"/>
              <w:rPr>
                <w:sz w:val="18"/>
                <w:szCs w:val="18"/>
              </w:rPr>
            </w:pPr>
            <w:r w:rsidRPr="00FD1B1D">
              <w:rPr>
                <w:sz w:val="18"/>
                <w:szCs w:val="18"/>
              </w:rPr>
              <w:t xml:space="preserve"> </w:t>
            </w:r>
            <w:r w:rsidR="00D53D1F">
              <w:rPr>
                <w:sz w:val="18"/>
                <w:szCs w:val="18"/>
              </w:rPr>
              <w:t xml:space="preserve"> </w:t>
            </w:r>
            <w:r w:rsidR="008B1A00">
              <w:rPr>
                <w:sz w:val="18"/>
                <w:szCs w:val="18"/>
              </w:rPr>
              <w:t>8</w:t>
            </w:r>
            <w:r w:rsidR="00D53D1F">
              <w:rPr>
                <w:sz w:val="18"/>
                <w:szCs w:val="18"/>
              </w:rPr>
              <w:t>,</w:t>
            </w:r>
            <w:r w:rsidR="008B1A00">
              <w:rPr>
                <w:sz w:val="18"/>
                <w:szCs w:val="18"/>
              </w:rPr>
              <w:t>50</w:t>
            </w:r>
            <w:r w:rsidR="00D53D1F">
              <w:rPr>
                <w:sz w:val="18"/>
                <w:szCs w:val="18"/>
              </w:rPr>
              <w:t>0,000.00</w:t>
            </w:r>
          </w:p>
        </w:tc>
        <w:tc>
          <w:tcPr>
            <w:tcW w:w="1855" w:type="dxa"/>
          </w:tcPr>
          <w:p w:rsidR="007110CD" w:rsidRPr="00FD1B1D" w:rsidRDefault="002338D7" w:rsidP="002338D7">
            <w:pPr>
              <w:pStyle w:val="Default"/>
              <w:jc w:val="both"/>
              <w:rPr>
                <w:sz w:val="18"/>
                <w:szCs w:val="18"/>
              </w:rPr>
            </w:pPr>
            <w:r>
              <w:rPr>
                <w:sz w:val="18"/>
                <w:szCs w:val="18"/>
              </w:rPr>
              <w:t xml:space="preserve">  </w:t>
            </w:r>
            <w:r w:rsidR="00D53D1F">
              <w:rPr>
                <w:sz w:val="18"/>
                <w:szCs w:val="18"/>
              </w:rPr>
              <w:t>9</w:t>
            </w:r>
            <w:r>
              <w:rPr>
                <w:sz w:val="18"/>
                <w:szCs w:val="18"/>
              </w:rPr>
              <w:t>1</w:t>
            </w:r>
            <w:r w:rsidR="00D53D1F">
              <w:rPr>
                <w:sz w:val="18"/>
                <w:szCs w:val="18"/>
              </w:rPr>
              <w:t>,</w:t>
            </w:r>
            <w:r>
              <w:rPr>
                <w:sz w:val="18"/>
                <w:szCs w:val="18"/>
              </w:rPr>
              <w:t>124</w:t>
            </w:r>
            <w:r w:rsidR="00D53D1F">
              <w:rPr>
                <w:sz w:val="18"/>
                <w:szCs w:val="18"/>
              </w:rPr>
              <w:t>.</w:t>
            </w:r>
            <w:r>
              <w:rPr>
                <w:sz w:val="18"/>
                <w:szCs w:val="18"/>
              </w:rPr>
              <w:t>49</w:t>
            </w:r>
          </w:p>
        </w:tc>
        <w:tc>
          <w:tcPr>
            <w:tcW w:w="2000" w:type="dxa"/>
          </w:tcPr>
          <w:p w:rsidR="007110CD" w:rsidRPr="00FD1B1D" w:rsidRDefault="009877A4" w:rsidP="002338D7">
            <w:pPr>
              <w:pStyle w:val="Default"/>
              <w:jc w:val="both"/>
              <w:rPr>
                <w:sz w:val="18"/>
                <w:szCs w:val="18"/>
              </w:rPr>
            </w:pPr>
            <w:r w:rsidRPr="00FD1B1D">
              <w:rPr>
                <w:sz w:val="18"/>
                <w:szCs w:val="18"/>
              </w:rPr>
              <w:t xml:space="preserve"> </w:t>
            </w:r>
            <w:r w:rsidR="00D53D1F">
              <w:rPr>
                <w:sz w:val="18"/>
                <w:szCs w:val="18"/>
              </w:rPr>
              <w:t xml:space="preserve">  </w:t>
            </w:r>
            <w:r w:rsidR="002338D7">
              <w:rPr>
                <w:sz w:val="18"/>
                <w:szCs w:val="18"/>
              </w:rPr>
              <w:t>8</w:t>
            </w:r>
            <w:r w:rsidR="00D53D1F">
              <w:rPr>
                <w:sz w:val="18"/>
                <w:szCs w:val="18"/>
              </w:rPr>
              <w:t>,</w:t>
            </w:r>
            <w:r w:rsidR="002338D7">
              <w:rPr>
                <w:sz w:val="18"/>
                <w:szCs w:val="18"/>
              </w:rPr>
              <w:t>591,124</w:t>
            </w:r>
            <w:r w:rsidR="00D53D1F">
              <w:rPr>
                <w:sz w:val="18"/>
                <w:szCs w:val="18"/>
              </w:rPr>
              <w:t>.</w:t>
            </w:r>
            <w:r w:rsidR="002338D7">
              <w:rPr>
                <w:sz w:val="18"/>
                <w:szCs w:val="18"/>
              </w:rPr>
              <w:t>49</w:t>
            </w:r>
          </w:p>
        </w:tc>
      </w:tr>
      <w:tr w:rsidR="007110CD" w:rsidRPr="00FD1B1D" w:rsidTr="0051446C">
        <w:tc>
          <w:tcPr>
            <w:tcW w:w="2417" w:type="dxa"/>
            <w:shd w:val="clear" w:color="auto" w:fill="FFFFFF" w:themeFill="background1"/>
          </w:tcPr>
          <w:p w:rsidR="007110CD" w:rsidRPr="00FD1B1D" w:rsidRDefault="00A121CE" w:rsidP="0051446C">
            <w:pPr>
              <w:pStyle w:val="Default"/>
              <w:jc w:val="right"/>
              <w:rPr>
                <w:sz w:val="18"/>
                <w:szCs w:val="18"/>
              </w:rPr>
            </w:pPr>
            <w:r w:rsidRPr="00FD1B1D">
              <w:rPr>
                <w:sz w:val="18"/>
                <w:szCs w:val="18"/>
              </w:rPr>
              <w:t xml:space="preserve">T </w:t>
            </w:r>
            <w:r w:rsidR="0051446C" w:rsidRPr="00FD1B1D">
              <w:rPr>
                <w:sz w:val="18"/>
                <w:szCs w:val="18"/>
              </w:rPr>
              <w:t>o t a l</w:t>
            </w:r>
          </w:p>
        </w:tc>
        <w:tc>
          <w:tcPr>
            <w:tcW w:w="1540" w:type="dxa"/>
            <w:shd w:val="clear" w:color="auto" w:fill="FFFFFF" w:themeFill="background1"/>
          </w:tcPr>
          <w:p w:rsidR="007110CD" w:rsidRPr="00FD1B1D" w:rsidRDefault="009877A4" w:rsidP="002338D7">
            <w:pPr>
              <w:pStyle w:val="Default"/>
              <w:jc w:val="both"/>
              <w:rPr>
                <w:sz w:val="18"/>
                <w:szCs w:val="18"/>
              </w:rPr>
            </w:pPr>
            <w:r w:rsidRPr="00FD1B1D">
              <w:rPr>
                <w:sz w:val="18"/>
                <w:szCs w:val="18"/>
              </w:rPr>
              <w:t xml:space="preserve"> </w:t>
            </w:r>
            <w:r w:rsidR="008B1A00">
              <w:rPr>
                <w:sz w:val="18"/>
                <w:szCs w:val="18"/>
              </w:rPr>
              <w:t xml:space="preserve"> </w:t>
            </w:r>
            <w:r w:rsidR="00D53D1F">
              <w:rPr>
                <w:sz w:val="18"/>
                <w:szCs w:val="18"/>
              </w:rPr>
              <w:t>8</w:t>
            </w:r>
            <w:r w:rsidR="00A121CE" w:rsidRPr="00FD1B1D">
              <w:rPr>
                <w:sz w:val="18"/>
                <w:szCs w:val="18"/>
              </w:rPr>
              <w:t>,</w:t>
            </w:r>
            <w:r w:rsidR="002338D7">
              <w:rPr>
                <w:sz w:val="18"/>
                <w:szCs w:val="18"/>
              </w:rPr>
              <w:t>518</w:t>
            </w:r>
            <w:r w:rsidR="00A121CE" w:rsidRPr="00FD1B1D">
              <w:rPr>
                <w:sz w:val="18"/>
                <w:szCs w:val="18"/>
              </w:rPr>
              <w:t>,</w:t>
            </w:r>
            <w:r w:rsidR="002338D7">
              <w:rPr>
                <w:sz w:val="18"/>
                <w:szCs w:val="18"/>
              </w:rPr>
              <w:t>4</w:t>
            </w:r>
            <w:r w:rsidR="00D53D1F">
              <w:rPr>
                <w:sz w:val="18"/>
                <w:szCs w:val="18"/>
              </w:rPr>
              <w:t>00</w:t>
            </w:r>
            <w:r w:rsidR="00A121CE" w:rsidRPr="00FD1B1D">
              <w:rPr>
                <w:sz w:val="18"/>
                <w:szCs w:val="18"/>
              </w:rPr>
              <w:t>.</w:t>
            </w:r>
            <w:r w:rsidR="00FF1096" w:rsidRPr="00FD1B1D">
              <w:rPr>
                <w:sz w:val="18"/>
                <w:szCs w:val="18"/>
              </w:rPr>
              <w:t>0</w:t>
            </w:r>
            <w:r w:rsidR="00A121CE" w:rsidRPr="00FD1B1D">
              <w:rPr>
                <w:sz w:val="18"/>
                <w:szCs w:val="18"/>
              </w:rPr>
              <w:t>0</w:t>
            </w:r>
          </w:p>
        </w:tc>
        <w:tc>
          <w:tcPr>
            <w:tcW w:w="1855" w:type="dxa"/>
            <w:shd w:val="clear" w:color="auto" w:fill="FFFFFF" w:themeFill="background1"/>
          </w:tcPr>
          <w:p w:rsidR="007110CD" w:rsidRPr="00FD1B1D" w:rsidRDefault="002338D7" w:rsidP="002338D7">
            <w:pPr>
              <w:pStyle w:val="Default"/>
              <w:jc w:val="both"/>
              <w:rPr>
                <w:sz w:val="18"/>
                <w:szCs w:val="18"/>
              </w:rPr>
            </w:pPr>
            <w:r>
              <w:rPr>
                <w:sz w:val="18"/>
                <w:szCs w:val="18"/>
              </w:rPr>
              <w:t>204</w:t>
            </w:r>
            <w:r w:rsidR="00A121CE" w:rsidRPr="00FD1B1D">
              <w:rPr>
                <w:sz w:val="18"/>
                <w:szCs w:val="18"/>
              </w:rPr>
              <w:t>,</w:t>
            </w:r>
            <w:r>
              <w:rPr>
                <w:sz w:val="18"/>
                <w:szCs w:val="18"/>
              </w:rPr>
              <w:t>000</w:t>
            </w:r>
            <w:r w:rsidR="00A121CE" w:rsidRPr="00FD1B1D">
              <w:rPr>
                <w:sz w:val="18"/>
                <w:szCs w:val="18"/>
              </w:rPr>
              <w:t>.</w:t>
            </w:r>
            <w:r w:rsidR="00D53D1F">
              <w:rPr>
                <w:sz w:val="18"/>
                <w:szCs w:val="18"/>
              </w:rPr>
              <w:t>5</w:t>
            </w:r>
            <w:r>
              <w:rPr>
                <w:sz w:val="18"/>
                <w:szCs w:val="18"/>
              </w:rPr>
              <w:t>4</w:t>
            </w:r>
          </w:p>
        </w:tc>
        <w:tc>
          <w:tcPr>
            <w:tcW w:w="2000" w:type="dxa"/>
            <w:shd w:val="clear" w:color="auto" w:fill="FFFFFF" w:themeFill="background1"/>
          </w:tcPr>
          <w:p w:rsidR="007110CD" w:rsidRPr="00FD1B1D" w:rsidRDefault="009877A4" w:rsidP="002338D7">
            <w:pPr>
              <w:pStyle w:val="Default"/>
              <w:jc w:val="both"/>
              <w:rPr>
                <w:sz w:val="18"/>
                <w:szCs w:val="18"/>
              </w:rPr>
            </w:pPr>
            <w:r w:rsidRPr="00FD1B1D">
              <w:rPr>
                <w:sz w:val="18"/>
                <w:szCs w:val="18"/>
              </w:rPr>
              <w:t xml:space="preserve"> </w:t>
            </w:r>
            <w:r w:rsidR="002338D7">
              <w:rPr>
                <w:sz w:val="18"/>
                <w:szCs w:val="18"/>
              </w:rPr>
              <w:t xml:space="preserve">  8</w:t>
            </w:r>
            <w:r w:rsidR="00D53D1F">
              <w:rPr>
                <w:sz w:val="18"/>
                <w:szCs w:val="18"/>
              </w:rPr>
              <w:t>,</w:t>
            </w:r>
            <w:r w:rsidR="002338D7">
              <w:rPr>
                <w:sz w:val="18"/>
                <w:szCs w:val="18"/>
              </w:rPr>
              <w:t>722</w:t>
            </w:r>
            <w:r w:rsidR="00D53D1F">
              <w:rPr>
                <w:sz w:val="18"/>
                <w:szCs w:val="18"/>
              </w:rPr>
              <w:t>,</w:t>
            </w:r>
            <w:r w:rsidR="002338D7">
              <w:rPr>
                <w:sz w:val="18"/>
                <w:szCs w:val="18"/>
              </w:rPr>
              <w:t>400</w:t>
            </w:r>
            <w:r w:rsidR="00D53D1F">
              <w:rPr>
                <w:sz w:val="18"/>
                <w:szCs w:val="18"/>
              </w:rPr>
              <w:t>.5</w:t>
            </w:r>
            <w:r w:rsidR="002338D7">
              <w:rPr>
                <w:sz w:val="18"/>
                <w:szCs w:val="18"/>
              </w:rPr>
              <w:t>4</w:t>
            </w:r>
          </w:p>
        </w:tc>
      </w:tr>
    </w:tbl>
    <w:p w:rsidR="009854E5" w:rsidRDefault="009854E5" w:rsidP="009877A4">
      <w:pPr>
        <w:pStyle w:val="Default"/>
        <w:jc w:val="both"/>
        <w:rPr>
          <w:sz w:val="18"/>
          <w:szCs w:val="18"/>
        </w:rPr>
      </w:pPr>
    </w:p>
    <w:p w:rsidR="006C1BBD" w:rsidRPr="00FD1B1D" w:rsidRDefault="00926AEA" w:rsidP="009877A4">
      <w:pPr>
        <w:pStyle w:val="Default"/>
        <w:jc w:val="both"/>
        <w:rPr>
          <w:sz w:val="18"/>
          <w:szCs w:val="18"/>
        </w:rPr>
      </w:pPr>
      <w:r w:rsidRPr="00FD1B1D">
        <w:rPr>
          <w:sz w:val="18"/>
          <w:szCs w:val="18"/>
        </w:rPr>
        <w:t xml:space="preserve"> </w:t>
      </w:r>
      <w:r w:rsidR="009854E5">
        <w:rPr>
          <w:sz w:val="18"/>
          <w:szCs w:val="18"/>
        </w:rPr>
        <w:t>b) Proyección de la recaudación e ingresos en el mediano plazo.- No aplica</w:t>
      </w:r>
    </w:p>
    <w:p w:rsidR="00926AEA" w:rsidRPr="00FD1B1D" w:rsidRDefault="00F11A31" w:rsidP="009877A4">
      <w:pPr>
        <w:pStyle w:val="Default"/>
        <w:jc w:val="both"/>
        <w:rPr>
          <w:sz w:val="18"/>
          <w:szCs w:val="18"/>
        </w:rPr>
      </w:pPr>
      <w:r w:rsidRPr="00FD1B1D">
        <w:rPr>
          <w:sz w:val="18"/>
          <w:szCs w:val="18"/>
        </w:rPr>
        <w:t xml:space="preserve"> </w:t>
      </w:r>
    </w:p>
    <w:p w:rsidR="009854E5" w:rsidRDefault="009854E5" w:rsidP="009877A4">
      <w:pPr>
        <w:pStyle w:val="Default"/>
        <w:jc w:val="both"/>
        <w:rPr>
          <w:b/>
          <w:sz w:val="18"/>
          <w:szCs w:val="18"/>
        </w:rPr>
      </w:pPr>
    </w:p>
    <w:p w:rsidR="00BC184D" w:rsidRPr="00FD1B1D" w:rsidRDefault="00BC184D" w:rsidP="009877A4">
      <w:pPr>
        <w:pStyle w:val="Default"/>
        <w:jc w:val="both"/>
        <w:rPr>
          <w:sz w:val="18"/>
          <w:szCs w:val="18"/>
        </w:rPr>
      </w:pPr>
      <w:r w:rsidRPr="00FD1B1D">
        <w:rPr>
          <w:b/>
          <w:sz w:val="18"/>
          <w:szCs w:val="18"/>
        </w:rPr>
        <w:t xml:space="preserve">11. Información sobre la deuda y el reporte analítico de la deuda.- </w:t>
      </w:r>
      <w:r w:rsidRPr="00FD1B1D">
        <w:rPr>
          <w:sz w:val="18"/>
          <w:szCs w:val="18"/>
        </w:rPr>
        <w:t>Este ente no cuenta con deuda.</w:t>
      </w:r>
      <w:r w:rsidR="006050B9">
        <w:rPr>
          <w:sz w:val="18"/>
          <w:szCs w:val="18"/>
        </w:rPr>
        <w:t xml:space="preserve"> No aplica.</w:t>
      </w:r>
    </w:p>
    <w:p w:rsidR="00434941" w:rsidRPr="00FD1B1D" w:rsidRDefault="00434941" w:rsidP="009877A4">
      <w:pPr>
        <w:pStyle w:val="Default"/>
        <w:jc w:val="both"/>
        <w:rPr>
          <w:sz w:val="18"/>
          <w:szCs w:val="18"/>
        </w:rPr>
      </w:pPr>
    </w:p>
    <w:p w:rsidR="00BC184D" w:rsidRPr="00FD1B1D" w:rsidRDefault="00BC184D" w:rsidP="009877A4">
      <w:pPr>
        <w:pStyle w:val="Default"/>
        <w:jc w:val="both"/>
        <w:rPr>
          <w:sz w:val="18"/>
          <w:szCs w:val="18"/>
        </w:rPr>
      </w:pPr>
      <w:r w:rsidRPr="00FD1B1D">
        <w:rPr>
          <w:b/>
          <w:sz w:val="18"/>
          <w:szCs w:val="18"/>
        </w:rPr>
        <w:t>12.</w:t>
      </w:r>
      <w:r w:rsidR="00E2082F" w:rsidRPr="00FD1B1D">
        <w:rPr>
          <w:b/>
          <w:sz w:val="18"/>
          <w:szCs w:val="18"/>
        </w:rPr>
        <w:t xml:space="preserve"> </w:t>
      </w:r>
      <w:r w:rsidRPr="00FD1B1D">
        <w:rPr>
          <w:b/>
          <w:sz w:val="18"/>
          <w:szCs w:val="18"/>
        </w:rPr>
        <w:t>Calificadoras otorgadas.-</w:t>
      </w:r>
      <w:r w:rsidR="009877A4" w:rsidRPr="00FD1B1D">
        <w:rPr>
          <w:b/>
          <w:sz w:val="18"/>
          <w:szCs w:val="18"/>
        </w:rPr>
        <w:t xml:space="preserve"> </w:t>
      </w:r>
      <w:r w:rsidRPr="00FD1B1D">
        <w:rPr>
          <w:sz w:val="18"/>
          <w:szCs w:val="18"/>
        </w:rPr>
        <w:t>Este ente no tuvo calificaciones otorgadas.</w:t>
      </w:r>
      <w:r w:rsidR="00646F59">
        <w:rPr>
          <w:sz w:val="18"/>
          <w:szCs w:val="18"/>
        </w:rPr>
        <w:t xml:space="preserve"> No aplica.</w:t>
      </w:r>
    </w:p>
    <w:p w:rsidR="00434941" w:rsidRPr="00FD1B1D" w:rsidRDefault="00434941" w:rsidP="009877A4">
      <w:pPr>
        <w:pStyle w:val="Default"/>
        <w:jc w:val="both"/>
        <w:rPr>
          <w:sz w:val="18"/>
          <w:szCs w:val="18"/>
        </w:rPr>
      </w:pPr>
    </w:p>
    <w:p w:rsidR="00EF5BF2" w:rsidRPr="00FD1B1D" w:rsidRDefault="00BC184D" w:rsidP="00434941">
      <w:pPr>
        <w:pStyle w:val="Default"/>
        <w:ind w:left="142" w:hanging="142"/>
        <w:jc w:val="both"/>
        <w:rPr>
          <w:sz w:val="18"/>
          <w:szCs w:val="18"/>
        </w:rPr>
      </w:pPr>
      <w:r w:rsidRPr="00FD1B1D">
        <w:rPr>
          <w:b/>
          <w:sz w:val="18"/>
          <w:szCs w:val="18"/>
        </w:rPr>
        <w:t>13. Procesos de mejora.-</w:t>
      </w:r>
      <w:r w:rsidR="00905A5C" w:rsidRPr="00FD1B1D">
        <w:rPr>
          <w:b/>
          <w:sz w:val="18"/>
          <w:szCs w:val="18"/>
        </w:rPr>
        <w:t xml:space="preserve"> </w:t>
      </w:r>
      <w:r w:rsidRPr="00FD1B1D">
        <w:rPr>
          <w:sz w:val="18"/>
          <w:szCs w:val="18"/>
        </w:rPr>
        <w:t xml:space="preserve">Este ente fortalece continuamente las políticas, procedimientos y controles </w:t>
      </w:r>
      <w:r w:rsidR="009877A4" w:rsidRPr="00FD1B1D">
        <w:rPr>
          <w:sz w:val="18"/>
          <w:szCs w:val="18"/>
        </w:rPr>
        <w:t xml:space="preserve"> </w:t>
      </w:r>
      <w:r w:rsidR="00434941" w:rsidRPr="00FD1B1D">
        <w:rPr>
          <w:sz w:val="18"/>
          <w:szCs w:val="18"/>
        </w:rPr>
        <w:t xml:space="preserve">  i</w:t>
      </w:r>
      <w:r w:rsidRPr="00FD1B1D">
        <w:rPr>
          <w:sz w:val="18"/>
          <w:szCs w:val="18"/>
        </w:rPr>
        <w:t xml:space="preserve">nternos </w:t>
      </w:r>
      <w:r w:rsidR="00EF5BF2" w:rsidRPr="00FD1B1D">
        <w:rPr>
          <w:sz w:val="18"/>
          <w:szCs w:val="18"/>
        </w:rPr>
        <w:t xml:space="preserve">conforme </w:t>
      </w:r>
      <w:r w:rsidR="002F5D46" w:rsidRPr="00FD1B1D">
        <w:rPr>
          <w:sz w:val="18"/>
          <w:szCs w:val="18"/>
        </w:rPr>
        <w:t xml:space="preserve">a las disposiciones establecidas en las Reglas de Operación del </w:t>
      </w:r>
      <w:r w:rsidR="00165DF5" w:rsidRPr="00FD1B1D">
        <w:rPr>
          <w:sz w:val="18"/>
          <w:szCs w:val="18"/>
        </w:rPr>
        <w:t>p</w:t>
      </w:r>
      <w:r w:rsidR="002F5D46" w:rsidRPr="00FD1B1D">
        <w:rPr>
          <w:sz w:val="18"/>
          <w:szCs w:val="18"/>
        </w:rPr>
        <w:t>rograma,</w:t>
      </w:r>
      <w:r w:rsidR="009877A4" w:rsidRPr="00FD1B1D">
        <w:rPr>
          <w:sz w:val="18"/>
          <w:szCs w:val="18"/>
        </w:rPr>
        <w:t xml:space="preserve"> </w:t>
      </w:r>
      <w:r w:rsidRPr="00FD1B1D">
        <w:rPr>
          <w:sz w:val="18"/>
          <w:szCs w:val="18"/>
        </w:rPr>
        <w:t>requerimientos de la Coordinación Nacional de Becas para la Educación</w:t>
      </w:r>
      <w:r w:rsidR="002F5D46" w:rsidRPr="00FD1B1D">
        <w:rPr>
          <w:sz w:val="18"/>
          <w:szCs w:val="18"/>
        </w:rPr>
        <w:t xml:space="preserve"> </w:t>
      </w:r>
      <w:r w:rsidRPr="00FD1B1D">
        <w:rPr>
          <w:sz w:val="18"/>
          <w:szCs w:val="18"/>
        </w:rPr>
        <w:t>Superior,</w:t>
      </w:r>
      <w:r w:rsidR="009877A4" w:rsidRPr="00FD1B1D">
        <w:rPr>
          <w:sz w:val="18"/>
          <w:szCs w:val="18"/>
        </w:rPr>
        <w:t xml:space="preserve"> </w:t>
      </w:r>
      <w:r w:rsidRPr="00FD1B1D">
        <w:rPr>
          <w:sz w:val="18"/>
          <w:szCs w:val="18"/>
        </w:rPr>
        <w:t>a lineamientos</w:t>
      </w:r>
      <w:r w:rsidR="009877A4" w:rsidRPr="00FD1B1D">
        <w:rPr>
          <w:sz w:val="18"/>
          <w:szCs w:val="18"/>
        </w:rPr>
        <w:t xml:space="preserve"> </w:t>
      </w:r>
      <w:r w:rsidRPr="00FD1B1D">
        <w:rPr>
          <w:sz w:val="18"/>
          <w:szCs w:val="18"/>
        </w:rPr>
        <w:t>establecidos</w:t>
      </w:r>
      <w:r w:rsidR="009877A4" w:rsidRPr="00FD1B1D">
        <w:rPr>
          <w:sz w:val="18"/>
          <w:szCs w:val="18"/>
        </w:rPr>
        <w:t xml:space="preserve"> </w:t>
      </w:r>
      <w:r w:rsidRPr="00FD1B1D">
        <w:rPr>
          <w:sz w:val="18"/>
          <w:szCs w:val="18"/>
        </w:rPr>
        <w:t>por el CONAC, y a sugerencias u orientaciones generadas</w:t>
      </w:r>
      <w:r w:rsidR="002F5D46" w:rsidRPr="00FD1B1D">
        <w:rPr>
          <w:sz w:val="18"/>
          <w:szCs w:val="18"/>
        </w:rPr>
        <w:t xml:space="preserve"> </w:t>
      </w:r>
      <w:r w:rsidR="00EF5BF2" w:rsidRPr="00FD1B1D">
        <w:rPr>
          <w:sz w:val="18"/>
          <w:szCs w:val="18"/>
        </w:rPr>
        <w:t>p</w:t>
      </w:r>
      <w:r w:rsidRPr="00FD1B1D">
        <w:rPr>
          <w:sz w:val="18"/>
          <w:szCs w:val="18"/>
        </w:rPr>
        <w:t>or las auditorías</w:t>
      </w:r>
      <w:r w:rsidR="009877A4" w:rsidRPr="00FD1B1D">
        <w:rPr>
          <w:sz w:val="18"/>
          <w:szCs w:val="18"/>
        </w:rPr>
        <w:t xml:space="preserve"> </w:t>
      </w:r>
      <w:r w:rsidR="00EF5BF2" w:rsidRPr="00FD1B1D">
        <w:rPr>
          <w:sz w:val="18"/>
          <w:szCs w:val="18"/>
        </w:rPr>
        <w:t xml:space="preserve">practicadas </w:t>
      </w:r>
      <w:r w:rsidR="009877A4" w:rsidRPr="00FD1B1D">
        <w:rPr>
          <w:sz w:val="18"/>
          <w:szCs w:val="18"/>
        </w:rPr>
        <w:t xml:space="preserve"> </w:t>
      </w:r>
      <w:r w:rsidR="00EF5BF2" w:rsidRPr="00FD1B1D">
        <w:rPr>
          <w:sz w:val="18"/>
          <w:szCs w:val="18"/>
        </w:rPr>
        <w:t>p</w:t>
      </w:r>
      <w:r w:rsidRPr="00FD1B1D">
        <w:rPr>
          <w:sz w:val="18"/>
          <w:szCs w:val="18"/>
        </w:rPr>
        <w:t xml:space="preserve">or </w:t>
      </w:r>
      <w:r w:rsidR="00EF5BF2" w:rsidRPr="00FD1B1D">
        <w:rPr>
          <w:sz w:val="18"/>
          <w:szCs w:val="18"/>
        </w:rPr>
        <w:t>Órganos de control Estatales y Despachos contables externos, derivado</w:t>
      </w:r>
      <w:r w:rsidR="002F5D46" w:rsidRPr="00FD1B1D">
        <w:rPr>
          <w:sz w:val="18"/>
          <w:szCs w:val="18"/>
        </w:rPr>
        <w:t xml:space="preserve"> </w:t>
      </w:r>
      <w:r w:rsidR="00EF5BF2" w:rsidRPr="00FD1B1D">
        <w:rPr>
          <w:sz w:val="18"/>
          <w:szCs w:val="18"/>
        </w:rPr>
        <w:t>de la</w:t>
      </w:r>
      <w:r w:rsidR="00E727A4" w:rsidRPr="00FD1B1D">
        <w:rPr>
          <w:sz w:val="18"/>
          <w:szCs w:val="18"/>
        </w:rPr>
        <w:t xml:space="preserve"> obligatoriedad establecida en las reglas de operación de </w:t>
      </w:r>
      <w:r w:rsidR="002F5D46" w:rsidRPr="00FD1B1D">
        <w:rPr>
          <w:sz w:val="18"/>
          <w:szCs w:val="18"/>
        </w:rPr>
        <w:t xml:space="preserve"> dictamina</w:t>
      </w:r>
      <w:r w:rsidR="00E727A4" w:rsidRPr="00FD1B1D">
        <w:rPr>
          <w:sz w:val="18"/>
          <w:szCs w:val="18"/>
        </w:rPr>
        <w:t xml:space="preserve">r </w:t>
      </w:r>
      <w:r w:rsidR="002F5D46" w:rsidRPr="00FD1B1D">
        <w:rPr>
          <w:sz w:val="18"/>
          <w:szCs w:val="18"/>
        </w:rPr>
        <w:t xml:space="preserve"> los </w:t>
      </w:r>
      <w:r w:rsidR="009877A4" w:rsidRPr="00FD1B1D">
        <w:rPr>
          <w:sz w:val="18"/>
          <w:szCs w:val="18"/>
        </w:rPr>
        <w:t xml:space="preserve"> </w:t>
      </w:r>
      <w:r w:rsidR="002F5D46" w:rsidRPr="00FD1B1D">
        <w:rPr>
          <w:sz w:val="18"/>
          <w:szCs w:val="18"/>
        </w:rPr>
        <w:t>estados financieros de cada</w:t>
      </w:r>
      <w:r w:rsidR="00EF5BF2" w:rsidRPr="00FD1B1D">
        <w:rPr>
          <w:sz w:val="18"/>
          <w:szCs w:val="18"/>
        </w:rPr>
        <w:t xml:space="preserve"> ejercicio fiscal.</w:t>
      </w:r>
    </w:p>
    <w:p w:rsidR="00061D19" w:rsidRPr="00FD1B1D" w:rsidRDefault="00F11A31" w:rsidP="00646F59">
      <w:pPr>
        <w:pStyle w:val="Default"/>
        <w:ind w:left="142" w:hanging="142"/>
        <w:jc w:val="both"/>
        <w:rPr>
          <w:b/>
          <w:sz w:val="18"/>
          <w:szCs w:val="18"/>
        </w:rPr>
      </w:pPr>
      <w:r w:rsidRPr="00FD1B1D">
        <w:rPr>
          <w:b/>
          <w:sz w:val="18"/>
          <w:szCs w:val="18"/>
        </w:rPr>
        <w:t xml:space="preserve">  </w:t>
      </w:r>
      <w:r w:rsidR="00926AEA" w:rsidRPr="00FD1B1D">
        <w:rPr>
          <w:b/>
          <w:sz w:val="18"/>
          <w:szCs w:val="18"/>
        </w:rPr>
        <w:t xml:space="preserve">  </w:t>
      </w:r>
    </w:p>
    <w:p w:rsidR="007C7758" w:rsidRPr="00FD1B1D" w:rsidRDefault="006472F3" w:rsidP="00AE5E60">
      <w:pPr>
        <w:pStyle w:val="Default"/>
        <w:shd w:val="clear" w:color="auto" w:fill="FFFFFF" w:themeFill="background1"/>
        <w:ind w:left="142" w:hanging="142"/>
        <w:jc w:val="both"/>
        <w:rPr>
          <w:sz w:val="18"/>
          <w:szCs w:val="18"/>
        </w:rPr>
      </w:pPr>
      <w:r w:rsidRPr="00FD1B1D">
        <w:rPr>
          <w:b/>
          <w:sz w:val="18"/>
          <w:szCs w:val="18"/>
        </w:rPr>
        <w:t>14. Información por segmentos.-</w:t>
      </w:r>
      <w:r w:rsidR="00380F44" w:rsidRPr="00FD1B1D">
        <w:rPr>
          <w:b/>
          <w:sz w:val="18"/>
          <w:szCs w:val="18"/>
        </w:rPr>
        <w:t xml:space="preserve"> </w:t>
      </w:r>
      <w:r w:rsidR="007C7758" w:rsidRPr="00FD1B1D">
        <w:rPr>
          <w:sz w:val="18"/>
          <w:szCs w:val="18"/>
        </w:rPr>
        <w:t xml:space="preserve">Los ingresos de este ente se conforman de aportaciones federales y </w:t>
      </w:r>
      <w:r w:rsidR="009877A4" w:rsidRPr="00FD1B1D">
        <w:rPr>
          <w:sz w:val="18"/>
          <w:szCs w:val="18"/>
        </w:rPr>
        <w:t xml:space="preserve"> </w:t>
      </w:r>
      <w:r w:rsidR="007C7758" w:rsidRPr="00FD1B1D">
        <w:rPr>
          <w:sz w:val="18"/>
          <w:szCs w:val="18"/>
        </w:rPr>
        <w:t>estatales,</w:t>
      </w:r>
      <w:r w:rsidR="002D22AC" w:rsidRPr="00FD1B1D">
        <w:rPr>
          <w:sz w:val="18"/>
          <w:szCs w:val="18"/>
        </w:rPr>
        <w:t xml:space="preserve"> mismas que tienen un destino específico </w:t>
      </w:r>
      <w:r w:rsidR="006B1FB5" w:rsidRPr="00FD1B1D">
        <w:rPr>
          <w:sz w:val="18"/>
          <w:szCs w:val="18"/>
        </w:rPr>
        <w:t xml:space="preserve">de </w:t>
      </w:r>
      <w:r w:rsidR="002D22AC" w:rsidRPr="00FD1B1D">
        <w:rPr>
          <w:sz w:val="18"/>
          <w:szCs w:val="18"/>
        </w:rPr>
        <w:t xml:space="preserve">gasto: son recursos comprometidos para otorgar becas </w:t>
      </w:r>
      <w:r w:rsidR="009877A4" w:rsidRPr="00FD1B1D">
        <w:rPr>
          <w:sz w:val="18"/>
          <w:szCs w:val="18"/>
        </w:rPr>
        <w:t xml:space="preserve"> </w:t>
      </w:r>
      <w:r w:rsidR="002D22AC" w:rsidRPr="00FD1B1D">
        <w:rPr>
          <w:sz w:val="18"/>
          <w:szCs w:val="18"/>
        </w:rPr>
        <w:t>a estudiantes del nivel superior</w:t>
      </w:r>
      <w:r w:rsidR="00380F44" w:rsidRPr="00FD1B1D">
        <w:rPr>
          <w:sz w:val="18"/>
          <w:szCs w:val="18"/>
        </w:rPr>
        <w:t xml:space="preserve"> </w:t>
      </w:r>
      <w:r w:rsidR="002D22AC" w:rsidRPr="00FD1B1D">
        <w:rPr>
          <w:sz w:val="18"/>
          <w:szCs w:val="18"/>
        </w:rPr>
        <w:t>inscritos en las Instituciones Públicas.</w:t>
      </w:r>
      <w:r w:rsidR="009877A4" w:rsidRPr="00FD1B1D">
        <w:rPr>
          <w:sz w:val="18"/>
          <w:szCs w:val="18"/>
        </w:rPr>
        <w:t xml:space="preserve"> </w:t>
      </w:r>
      <w:r w:rsidR="002D22AC" w:rsidRPr="00FD1B1D">
        <w:rPr>
          <w:sz w:val="18"/>
          <w:szCs w:val="18"/>
        </w:rPr>
        <w:t>L</w:t>
      </w:r>
      <w:r w:rsidR="007C7758" w:rsidRPr="00FD1B1D">
        <w:rPr>
          <w:sz w:val="18"/>
          <w:szCs w:val="18"/>
        </w:rPr>
        <w:t>as inversiones en valores</w:t>
      </w:r>
      <w:r w:rsidR="00C0481E" w:rsidRPr="00FD1B1D">
        <w:rPr>
          <w:sz w:val="18"/>
          <w:szCs w:val="18"/>
        </w:rPr>
        <w:t xml:space="preserve"> s</w:t>
      </w:r>
      <w:r w:rsidR="00286815" w:rsidRPr="00FD1B1D">
        <w:rPr>
          <w:sz w:val="18"/>
          <w:szCs w:val="18"/>
        </w:rPr>
        <w:t>on</w:t>
      </w:r>
      <w:r w:rsidR="009877A4" w:rsidRPr="00FD1B1D">
        <w:rPr>
          <w:sz w:val="18"/>
          <w:szCs w:val="18"/>
        </w:rPr>
        <w:t xml:space="preserve">  </w:t>
      </w:r>
      <w:r w:rsidR="007C7758" w:rsidRPr="00FD1B1D">
        <w:rPr>
          <w:sz w:val="18"/>
          <w:szCs w:val="18"/>
        </w:rPr>
        <w:t>Inmediata realización se valúan a</w:t>
      </w:r>
      <w:r w:rsidR="00380F44" w:rsidRPr="00FD1B1D">
        <w:rPr>
          <w:sz w:val="18"/>
          <w:szCs w:val="18"/>
        </w:rPr>
        <w:t xml:space="preserve"> </w:t>
      </w:r>
      <w:r w:rsidR="007C7758" w:rsidRPr="00FD1B1D">
        <w:rPr>
          <w:sz w:val="18"/>
          <w:szCs w:val="18"/>
        </w:rPr>
        <w:t>valor de mercado, reconociendo los intereses como ingresos del</w:t>
      </w:r>
      <w:r w:rsidR="002D22AC" w:rsidRPr="00FD1B1D">
        <w:rPr>
          <w:sz w:val="18"/>
          <w:szCs w:val="18"/>
        </w:rPr>
        <w:t xml:space="preserve"> </w:t>
      </w:r>
      <w:r w:rsidR="007C7758" w:rsidRPr="00FD1B1D">
        <w:rPr>
          <w:sz w:val="18"/>
          <w:szCs w:val="18"/>
        </w:rPr>
        <w:t xml:space="preserve">período </w:t>
      </w:r>
      <w:r w:rsidR="009877A4" w:rsidRPr="00FD1B1D">
        <w:rPr>
          <w:sz w:val="18"/>
          <w:szCs w:val="18"/>
        </w:rPr>
        <w:t xml:space="preserve"> </w:t>
      </w:r>
      <w:r w:rsidR="007C7758" w:rsidRPr="00FD1B1D">
        <w:rPr>
          <w:sz w:val="18"/>
          <w:szCs w:val="18"/>
        </w:rPr>
        <w:t>en que se devengan</w:t>
      </w:r>
      <w:r w:rsidR="002D22AC" w:rsidRPr="00FD1B1D">
        <w:rPr>
          <w:sz w:val="18"/>
          <w:szCs w:val="18"/>
        </w:rPr>
        <w:t>. Solo</w:t>
      </w:r>
      <w:r w:rsidR="007C7758" w:rsidRPr="00FD1B1D">
        <w:rPr>
          <w:sz w:val="18"/>
          <w:szCs w:val="18"/>
        </w:rPr>
        <w:t xml:space="preserve"> el 1</w:t>
      </w:r>
      <w:r w:rsidR="009D40E4">
        <w:rPr>
          <w:sz w:val="18"/>
          <w:szCs w:val="18"/>
        </w:rPr>
        <w:t>.5</w:t>
      </w:r>
      <w:r w:rsidR="007C7758" w:rsidRPr="00FD1B1D">
        <w:rPr>
          <w:sz w:val="18"/>
          <w:szCs w:val="18"/>
        </w:rPr>
        <w:t>%</w:t>
      </w:r>
      <w:r w:rsidR="00380F44" w:rsidRPr="00FD1B1D">
        <w:rPr>
          <w:sz w:val="18"/>
          <w:szCs w:val="18"/>
        </w:rPr>
        <w:t xml:space="preserve"> </w:t>
      </w:r>
      <w:r w:rsidR="007C7758" w:rsidRPr="00FD1B1D">
        <w:rPr>
          <w:sz w:val="18"/>
          <w:szCs w:val="18"/>
        </w:rPr>
        <w:t>del</w:t>
      </w:r>
      <w:r w:rsidR="002D22AC" w:rsidRPr="00FD1B1D">
        <w:rPr>
          <w:sz w:val="18"/>
          <w:szCs w:val="18"/>
        </w:rPr>
        <w:t xml:space="preserve"> </w:t>
      </w:r>
      <w:r w:rsidR="007C7758" w:rsidRPr="00FD1B1D">
        <w:rPr>
          <w:sz w:val="18"/>
          <w:szCs w:val="18"/>
        </w:rPr>
        <w:t>presupuesto estatal aprobado se</w:t>
      </w:r>
      <w:r w:rsidR="002D22AC" w:rsidRPr="00FD1B1D">
        <w:rPr>
          <w:sz w:val="18"/>
          <w:szCs w:val="18"/>
        </w:rPr>
        <w:t xml:space="preserve"> asigna a gastos menores</w:t>
      </w:r>
      <w:r w:rsidR="009877A4" w:rsidRPr="00FD1B1D">
        <w:rPr>
          <w:sz w:val="18"/>
          <w:szCs w:val="18"/>
        </w:rPr>
        <w:t xml:space="preserve"> </w:t>
      </w:r>
      <w:r w:rsidR="002D22AC" w:rsidRPr="00FD1B1D">
        <w:rPr>
          <w:sz w:val="18"/>
          <w:szCs w:val="18"/>
        </w:rPr>
        <w:t xml:space="preserve">de </w:t>
      </w:r>
      <w:r w:rsidR="009877A4" w:rsidRPr="00FD1B1D">
        <w:rPr>
          <w:sz w:val="18"/>
          <w:szCs w:val="18"/>
        </w:rPr>
        <w:t xml:space="preserve"> </w:t>
      </w:r>
      <w:r w:rsidR="002D22AC" w:rsidRPr="00FD1B1D">
        <w:rPr>
          <w:sz w:val="18"/>
          <w:szCs w:val="18"/>
        </w:rPr>
        <w:t>operación del programa c</w:t>
      </w:r>
      <w:r w:rsidR="006B1FB5" w:rsidRPr="00FD1B1D">
        <w:rPr>
          <w:sz w:val="18"/>
          <w:szCs w:val="18"/>
        </w:rPr>
        <w:t>o</w:t>
      </w:r>
      <w:r w:rsidR="002D22AC" w:rsidRPr="00FD1B1D">
        <w:rPr>
          <w:sz w:val="18"/>
          <w:szCs w:val="18"/>
        </w:rPr>
        <w:t xml:space="preserve">nforme a lo </w:t>
      </w:r>
      <w:r w:rsidR="006B1FB5" w:rsidRPr="00FD1B1D">
        <w:rPr>
          <w:sz w:val="18"/>
          <w:szCs w:val="18"/>
        </w:rPr>
        <w:t>dispuesto</w:t>
      </w:r>
      <w:r w:rsidR="002D22AC" w:rsidRPr="00FD1B1D">
        <w:rPr>
          <w:sz w:val="18"/>
          <w:szCs w:val="18"/>
        </w:rPr>
        <w:t xml:space="preserve"> en </w:t>
      </w:r>
      <w:r w:rsidR="007C7758" w:rsidRPr="00FD1B1D">
        <w:rPr>
          <w:sz w:val="18"/>
          <w:szCs w:val="18"/>
        </w:rPr>
        <w:t>Reglas de Operación</w:t>
      </w:r>
      <w:r w:rsidR="002D22AC" w:rsidRPr="00FD1B1D">
        <w:rPr>
          <w:sz w:val="18"/>
          <w:szCs w:val="18"/>
        </w:rPr>
        <w:t>.</w:t>
      </w:r>
      <w:r w:rsidR="009877A4" w:rsidRPr="00FD1B1D">
        <w:rPr>
          <w:sz w:val="18"/>
          <w:szCs w:val="18"/>
        </w:rPr>
        <w:t xml:space="preserve"> </w:t>
      </w:r>
    </w:p>
    <w:p w:rsidR="00A81B06" w:rsidRPr="00FD1B1D" w:rsidRDefault="00A81B06" w:rsidP="009877A4">
      <w:pPr>
        <w:pStyle w:val="Default"/>
        <w:jc w:val="both"/>
        <w:rPr>
          <w:sz w:val="18"/>
          <w:szCs w:val="18"/>
        </w:rPr>
      </w:pPr>
    </w:p>
    <w:p w:rsidR="00D20792" w:rsidRPr="00FD1B1D" w:rsidRDefault="00AF6C7D" w:rsidP="00434941">
      <w:pPr>
        <w:pStyle w:val="Default"/>
        <w:ind w:left="142" w:hanging="142"/>
        <w:jc w:val="both"/>
        <w:rPr>
          <w:sz w:val="18"/>
          <w:szCs w:val="18"/>
        </w:rPr>
      </w:pPr>
      <w:r w:rsidRPr="00FD1B1D">
        <w:rPr>
          <w:b/>
          <w:sz w:val="18"/>
          <w:szCs w:val="18"/>
        </w:rPr>
        <w:t>15.</w:t>
      </w:r>
      <w:r w:rsidR="00380F44" w:rsidRPr="00FD1B1D">
        <w:rPr>
          <w:b/>
          <w:sz w:val="18"/>
          <w:szCs w:val="18"/>
        </w:rPr>
        <w:t xml:space="preserve"> Eventos posteriores al cierre.</w:t>
      </w:r>
      <w:r w:rsidR="00A51D47">
        <w:rPr>
          <w:b/>
          <w:sz w:val="18"/>
          <w:szCs w:val="18"/>
        </w:rPr>
        <w:t xml:space="preserve"> </w:t>
      </w:r>
      <w:r w:rsidR="00A51D47">
        <w:rPr>
          <w:sz w:val="18"/>
          <w:szCs w:val="18"/>
        </w:rPr>
        <w:t>Se informa que a la fecha de preparación de la Cuenta Pública de</w:t>
      </w:r>
      <w:r w:rsidR="008E08B4">
        <w:rPr>
          <w:sz w:val="18"/>
          <w:szCs w:val="18"/>
        </w:rPr>
        <w:t xml:space="preserve"> este ente,</w:t>
      </w:r>
      <w:r w:rsidR="00A51D47">
        <w:rPr>
          <w:sz w:val="18"/>
          <w:szCs w:val="18"/>
        </w:rPr>
        <w:t xml:space="preserve">  correspondiente al ejercicio fiscal 2017, no se reportan eventos posteriores al cierre que deban revelarse en este documento.</w:t>
      </w:r>
    </w:p>
    <w:p w:rsidR="00380F44" w:rsidRPr="00FD1B1D" w:rsidRDefault="00380F44" w:rsidP="009877A4">
      <w:pPr>
        <w:pStyle w:val="Default"/>
        <w:jc w:val="both"/>
        <w:rPr>
          <w:sz w:val="18"/>
          <w:szCs w:val="18"/>
        </w:rPr>
      </w:pPr>
    </w:p>
    <w:p w:rsidR="00AF2269" w:rsidRPr="00FD1B1D" w:rsidRDefault="00380F44" w:rsidP="00434941">
      <w:pPr>
        <w:pStyle w:val="Default"/>
        <w:ind w:left="142" w:hanging="142"/>
        <w:jc w:val="both"/>
        <w:rPr>
          <w:sz w:val="18"/>
          <w:szCs w:val="18"/>
        </w:rPr>
      </w:pPr>
      <w:r w:rsidRPr="00FD1B1D">
        <w:rPr>
          <w:b/>
          <w:sz w:val="18"/>
          <w:szCs w:val="18"/>
        </w:rPr>
        <w:t>16. Partes Relacionadas.</w:t>
      </w:r>
      <w:r w:rsidR="00AF2269" w:rsidRPr="00FD1B1D">
        <w:rPr>
          <w:b/>
          <w:sz w:val="18"/>
          <w:szCs w:val="18"/>
        </w:rPr>
        <w:t xml:space="preserve"> </w:t>
      </w:r>
      <w:r w:rsidR="00AF2269" w:rsidRPr="00FD1B1D">
        <w:rPr>
          <w:sz w:val="18"/>
          <w:szCs w:val="18"/>
        </w:rPr>
        <w:t>Este ente</w:t>
      </w:r>
      <w:r w:rsidR="00D51023" w:rsidRPr="00FD1B1D">
        <w:rPr>
          <w:sz w:val="18"/>
          <w:szCs w:val="18"/>
        </w:rPr>
        <w:t xml:space="preserve"> i</w:t>
      </w:r>
      <w:r w:rsidR="00AF2269" w:rsidRPr="00FD1B1D">
        <w:rPr>
          <w:sz w:val="18"/>
          <w:szCs w:val="18"/>
        </w:rPr>
        <w:t>nforma que no existen parte</w:t>
      </w:r>
      <w:r w:rsidR="00D51023" w:rsidRPr="00FD1B1D">
        <w:rPr>
          <w:sz w:val="18"/>
          <w:szCs w:val="18"/>
        </w:rPr>
        <w:t>s</w:t>
      </w:r>
      <w:r w:rsidR="00AF2269" w:rsidRPr="00FD1B1D">
        <w:rPr>
          <w:sz w:val="18"/>
          <w:szCs w:val="18"/>
        </w:rPr>
        <w:t xml:space="preserve"> relacionadas que puedan ejercer influencia</w:t>
      </w:r>
      <w:r w:rsidR="009877A4" w:rsidRPr="00FD1B1D">
        <w:rPr>
          <w:sz w:val="18"/>
          <w:szCs w:val="18"/>
        </w:rPr>
        <w:t xml:space="preserve"> </w:t>
      </w:r>
      <w:r w:rsidR="00D51023" w:rsidRPr="00FD1B1D">
        <w:rPr>
          <w:sz w:val="18"/>
          <w:szCs w:val="18"/>
        </w:rPr>
        <w:t>s</w:t>
      </w:r>
      <w:r w:rsidR="00AF2269" w:rsidRPr="00FD1B1D">
        <w:rPr>
          <w:sz w:val="18"/>
          <w:szCs w:val="18"/>
        </w:rPr>
        <w:t>ignificativa sobre la toma de decisiones financieras y operativas</w:t>
      </w:r>
      <w:r w:rsidR="00600D90" w:rsidRPr="00FD1B1D">
        <w:rPr>
          <w:sz w:val="18"/>
          <w:szCs w:val="18"/>
        </w:rPr>
        <w:t>.</w:t>
      </w:r>
    </w:p>
    <w:p w:rsidR="00600D90" w:rsidRPr="00FD1B1D" w:rsidRDefault="00600D90" w:rsidP="009877A4">
      <w:pPr>
        <w:pStyle w:val="Default"/>
        <w:jc w:val="both"/>
        <w:rPr>
          <w:sz w:val="18"/>
          <w:szCs w:val="18"/>
        </w:rPr>
      </w:pPr>
    </w:p>
    <w:p w:rsidR="00600D90" w:rsidRPr="00FD1B1D" w:rsidRDefault="00600D90" w:rsidP="009877A4">
      <w:pPr>
        <w:pStyle w:val="Default"/>
        <w:jc w:val="both"/>
        <w:rPr>
          <w:sz w:val="18"/>
          <w:szCs w:val="18"/>
        </w:rPr>
      </w:pPr>
    </w:p>
    <w:p w:rsidR="00600D90" w:rsidRPr="00FD1B1D" w:rsidRDefault="00600D90" w:rsidP="009877A4">
      <w:pPr>
        <w:pStyle w:val="Default"/>
        <w:jc w:val="both"/>
        <w:rPr>
          <w:sz w:val="18"/>
          <w:szCs w:val="18"/>
        </w:rPr>
      </w:pPr>
      <w:r w:rsidRPr="00FD1B1D">
        <w:rPr>
          <w:sz w:val="18"/>
          <w:szCs w:val="18"/>
        </w:rPr>
        <w:t>Bajo protesta de decir</w:t>
      </w:r>
      <w:r w:rsidR="009877A4" w:rsidRPr="00FD1B1D">
        <w:rPr>
          <w:sz w:val="18"/>
          <w:szCs w:val="18"/>
        </w:rPr>
        <w:t xml:space="preserve"> </w:t>
      </w:r>
      <w:r w:rsidRPr="00FD1B1D">
        <w:rPr>
          <w:sz w:val="18"/>
          <w:szCs w:val="18"/>
        </w:rPr>
        <w:t>verdad declaramos que los Estados Financieros y sus Notas son razonablemente correctos y responsabilidad del emisor.</w:t>
      </w:r>
    </w:p>
    <w:p w:rsidR="00600D90" w:rsidRPr="00FD1B1D" w:rsidRDefault="00600D90" w:rsidP="009877A4">
      <w:pPr>
        <w:pStyle w:val="Default"/>
        <w:jc w:val="both"/>
        <w:rPr>
          <w:sz w:val="18"/>
          <w:szCs w:val="18"/>
        </w:rPr>
      </w:pPr>
    </w:p>
    <w:p w:rsidR="00600D90" w:rsidRPr="00FD1B1D" w:rsidRDefault="00600D90" w:rsidP="009877A4">
      <w:pPr>
        <w:pStyle w:val="Default"/>
        <w:jc w:val="both"/>
        <w:rPr>
          <w:sz w:val="18"/>
          <w:szCs w:val="18"/>
        </w:rPr>
      </w:pPr>
    </w:p>
    <w:p w:rsidR="00600D90" w:rsidRPr="00FD1B1D" w:rsidRDefault="00600D90" w:rsidP="009877A4">
      <w:pPr>
        <w:pStyle w:val="Default"/>
        <w:jc w:val="both"/>
        <w:rPr>
          <w:sz w:val="18"/>
          <w:szCs w:val="18"/>
        </w:rPr>
      </w:pPr>
    </w:p>
    <w:p w:rsidR="00600D90" w:rsidRPr="00FD1B1D" w:rsidRDefault="00600D90" w:rsidP="009877A4">
      <w:pPr>
        <w:pStyle w:val="Default"/>
        <w:jc w:val="both"/>
        <w:rPr>
          <w:sz w:val="18"/>
          <w:szCs w:val="18"/>
        </w:rPr>
      </w:pPr>
    </w:p>
    <w:p w:rsidR="00600D90" w:rsidRPr="00FD1B1D" w:rsidRDefault="00D51023" w:rsidP="009877A4">
      <w:pPr>
        <w:pStyle w:val="Default"/>
        <w:jc w:val="both"/>
        <w:rPr>
          <w:sz w:val="18"/>
          <w:szCs w:val="18"/>
        </w:rPr>
      </w:pPr>
      <w:r w:rsidRPr="00FD1B1D">
        <w:rPr>
          <w:sz w:val="18"/>
          <w:szCs w:val="18"/>
        </w:rPr>
        <w:t>___________________________________________</w:t>
      </w:r>
      <w:r w:rsidR="009877A4" w:rsidRPr="00FD1B1D">
        <w:rPr>
          <w:sz w:val="18"/>
          <w:szCs w:val="18"/>
        </w:rPr>
        <w:t xml:space="preserve"> </w:t>
      </w:r>
      <w:r w:rsidR="0087260A" w:rsidRPr="00FD1B1D">
        <w:rPr>
          <w:sz w:val="18"/>
          <w:szCs w:val="18"/>
        </w:rPr>
        <w:t xml:space="preserve">  </w:t>
      </w:r>
      <w:r w:rsidRPr="00FD1B1D">
        <w:rPr>
          <w:sz w:val="18"/>
          <w:szCs w:val="18"/>
        </w:rPr>
        <w:t>_________________________________________</w:t>
      </w:r>
    </w:p>
    <w:p w:rsidR="00A81B06" w:rsidRPr="00FD1B1D" w:rsidRDefault="0087260A" w:rsidP="009877A4">
      <w:pPr>
        <w:pStyle w:val="Default"/>
        <w:jc w:val="both"/>
        <w:rPr>
          <w:b/>
          <w:sz w:val="18"/>
          <w:szCs w:val="18"/>
        </w:rPr>
      </w:pPr>
      <w:r w:rsidRPr="00FD1B1D">
        <w:rPr>
          <w:b/>
          <w:sz w:val="18"/>
          <w:szCs w:val="18"/>
        </w:rPr>
        <w:t xml:space="preserve">   </w:t>
      </w:r>
      <w:r w:rsidR="009877A4" w:rsidRPr="00FD1B1D">
        <w:rPr>
          <w:b/>
          <w:sz w:val="18"/>
          <w:szCs w:val="18"/>
        </w:rPr>
        <w:t xml:space="preserve"> </w:t>
      </w:r>
      <w:r w:rsidR="00303169" w:rsidRPr="00FD1B1D">
        <w:rPr>
          <w:b/>
          <w:sz w:val="18"/>
          <w:szCs w:val="18"/>
        </w:rPr>
        <w:t xml:space="preserve">          </w:t>
      </w:r>
      <w:r w:rsidR="00C05D01">
        <w:rPr>
          <w:b/>
          <w:sz w:val="18"/>
          <w:szCs w:val="18"/>
        </w:rPr>
        <w:t xml:space="preserve">Mtra. </w:t>
      </w:r>
      <w:proofErr w:type="spellStart"/>
      <w:r w:rsidR="00C05D01">
        <w:rPr>
          <w:b/>
          <w:sz w:val="18"/>
          <w:szCs w:val="18"/>
        </w:rPr>
        <w:t>Margarete</w:t>
      </w:r>
      <w:proofErr w:type="spellEnd"/>
      <w:r w:rsidR="00C05D01">
        <w:rPr>
          <w:b/>
          <w:sz w:val="18"/>
          <w:szCs w:val="18"/>
        </w:rPr>
        <w:t xml:space="preserve"> </w:t>
      </w:r>
      <w:proofErr w:type="spellStart"/>
      <w:r w:rsidR="00C05D01">
        <w:rPr>
          <w:b/>
          <w:sz w:val="18"/>
          <w:szCs w:val="18"/>
        </w:rPr>
        <w:t>Moeller</w:t>
      </w:r>
      <w:proofErr w:type="spellEnd"/>
      <w:r w:rsidR="00C05D01">
        <w:rPr>
          <w:b/>
          <w:sz w:val="18"/>
          <w:szCs w:val="18"/>
        </w:rPr>
        <w:t xml:space="preserve"> </w:t>
      </w:r>
      <w:proofErr w:type="spellStart"/>
      <w:r w:rsidR="00C05D01">
        <w:rPr>
          <w:b/>
          <w:sz w:val="18"/>
          <w:szCs w:val="18"/>
        </w:rPr>
        <w:t>Porraz</w:t>
      </w:r>
      <w:proofErr w:type="spellEnd"/>
      <w:r w:rsidR="00C05D01">
        <w:rPr>
          <w:b/>
          <w:sz w:val="18"/>
          <w:szCs w:val="18"/>
        </w:rPr>
        <w:t xml:space="preserve">   </w:t>
      </w:r>
      <w:r w:rsidR="00303169" w:rsidRPr="00FD1B1D">
        <w:rPr>
          <w:b/>
          <w:sz w:val="18"/>
          <w:szCs w:val="18"/>
        </w:rPr>
        <w:t xml:space="preserve"> </w:t>
      </w:r>
      <w:r w:rsidR="006E2974" w:rsidRPr="00FD1B1D">
        <w:rPr>
          <w:b/>
          <w:sz w:val="18"/>
          <w:szCs w:val="18"/>
        </w:rPr>
        <w:t xml:space="preserve">    </w:t>
      </w:r>
      <w:r w:rsidR="009877A4" w:rsidRPr="00FD1B1D">
        <w:rPr>
          <w:b/>
          <w:sz w:val="18"/>
          <w:szCs w:val="18"/>
        </w:rPr>
        <w:t xml:space="preserve"> </w:t>
      </w:r>
      <w:r w:rsidR="00F12887" w:rsidRPr="00FD1B1D">
        <w:rPr>
          <w:b/>
          <w:sz w:val="18"/>
          <w:szCs w:val="18"/>
        </w:rPr>
        <w:t xml:space="preserve">                    </w:t>
      </w:r>
      <w:r w:rsidR="006E2974" w:rsidRPr="00FD1B1D">
        <w:rPr>
          <w:b/>
          <w:sz w:val="18"/>
          <w:szCs w:val="18"/>
        </w:rPr>
        <w:t xml:space="preserve">            </w:t>
      </w:r>
      <w:r w:rsidR="00F12887" w:rsidRPr="00FD1B1D">
        <w:rPr>
          <w:b/>
          <w:sz w:val="18"/>
          <w:szCs w:val="18"/>
        </w:rPr>
        <w:t xml:space="preserve"> </w:t>
      </w:r>
      <w:r w:rsidR="00C05D01">
        <w:rPr>
          <w:b/>
          <w:sz w:val="18"/>
          <w:szCs w:val="18"/>
        </w:rPr>
        <w:t>Lic</w:t>
      </w:r>
      <w:r w:rsidR="00D51023" w:rsidRPr="00FD1B1D">
        <w:rPr>
          <w:b/>
          <w:sz w:val="18"/>
          <w:szCs w:val="18"/>
        </w:rPr>
        <w:t xml:space="preserve">. </w:t>
      </w:r>
      <w:r w:rsidR="00C05D01">
        <w:rPr>
          <w:b/>
          <w:sz w:val="18"/>
          <w:szCs w:val="18"/>
        </w:rPr>
        <w:t>Víctor Manuel Alvarado Jiménez</w:t>
      </w:r>
    </w:p>
    <w:p w:rsidR="00D51023" w:rsidRPr="00FD1B1D" w:rsidRDefault="00F12887" w:rsidP="009877A4">
      <w:pPr>
        <w:pStyle w:val="Default"/>
        <w:jc w:val="both"/>
        <w:rPr>
          <w:b/>
          <w:sz w:val="18"/>
          <w:szCs w:val="18"/>
        </w:rPr>
      </w:pPr>
      <w:r w:rsidRPr="00FD1B1D">
        <w:rPr>
          <w:b/>
          <w:sz w:val="18"/>
          <w:szCs w:val="18"/>
        </w:rPr>
        <w:t xml:space="preserve">           </w:t>
      </w:r>
      <w:r w:rsidR="006E2974" w:rsidRPr="00FD1B1D">
        <w:rPr>
          <w:b/>
          <w:sz w:val="18"/>
          <w:szCs w:val="18"/>
        </w:rPr>
        <w:t xml:space="preserve">   </w:t>
      </w:r>
      <w:r w:rsidR="00303169" w:rsidRPr="00FD1B1D">
        <w:rPr>
          <w:b/>
          <w:sz w:val="18"/>
          <w:szCs w:val="18"/>
        </w:rPr>
        <w:t xml:space="preserve">  </w:t>
      </w:r>
      <w:r w:rsidR="00C05D01">
        <w:rPr>
          <w:b/>
          <w:sz w:val="18"/>
          <w:szCs w:val="18"/>
        </w:rPr>
        <w:t xml:space="preserve">   </w:t>
      </w:r>
      <w:r w:rsidR="00D51023" w:rsidRPr="00FD1B1D">
        <w:rPr>
          <w:b/>
          <w:sz w:val="18"/>
          <w:szCs w:val="18"/>
        </w:rPr>
        <w:t>S</w:t>
      </w:r>
      <w:r w:rsidR="006E2974" w:rsidRPr="00FD1B1D">
        <w:rPr>
          <w:b/>
          <w:sz w:val="18"/>
          <w:szCs w:val="18"/>
        </w:rPr>
        <w:t>ecretario de Educación</w:t>
      </w:r>
      <w:r w:rsidR="009877A4" w:rsidRPr="00FD1B1D">
        <w:rPr>
          <w:b/>
          <w:sz w:val="18"/>
          <w:szCs w:val="18"/>
        </w:rPr>
        <w:t xml:space="preserve"> </w:t>
      </w:r>
      <w:r w:rsidRPr="00FD1B1D">
        <w:rPr>
          <w:b/>
          <w:sz w:val="18"/>
          <w:szCs w:val="18"/>
        </w:rPr>
        <w:t xml:space="preserve">                          </w:t>
      </w:r>
      <w:r w:rsidR="006E2974" w:rsidRPr="00FD1B1D">
        <w:rPr>
          <w:b/>
          <w:sz w:val="18"/>
          <w:szCs w:val="18"/>
        </w:rPr>
        <w:t xml:space="preserve">     </w:t>
      </w:r>
      <w:r w:rsidR="00C05D01">
        <w:rPr>
          <w:b/>
          <w:sz w:val="18"/>
          <w:szCs w:val="18"/>
        </w:rPr>
        <w:t xml:space="preserve">                    Coordinador Estatal de Becas</w:t>
      </w:r>
    </w:p>
    <w:p w:rsidR="00D51023" w:rsidRPr="00FD1B1D" w:rsidRDefault="00F12887" w:rsidP="009877A4">
      <w:pPr>
        <w:pStyle w:val="Default"/>
        <w:jc w:val="both"/>
        <w:rPr>
          <w:sz w:val="18"/>
          <w:szCs w:val="18"/>
        </w:rPr>
      </w:pPr>
      <w:r w:rsidRPr="00FD1B1D">
        <w:rPr>
          <w:b/>
          <w:sz w:val="18"/>
          <w:szCs w:val="18"/>
        </w:rPr>
        <w:t xml:space="preserve">                                                                                              </w:t>
      </w:r>
      <w:r w:rsidR="006E2974" w:rsidRPr="00FD1B1D">
        <w:rPr>
          <w:b/>
          <w:sz w:val="18"/>
          <w:szCs w:val="18"/>
        </w:rPr>
        <w:t xml:space="preserve">      </w:t>
      </w:r>
      <w:r w:rsidRPr="00FD1B1D">
        <w:rPr>
          <w:b/>
          <w:sz w:val="18"/>
          <w:szCs w:val="18"/>
        </w:rPr>
        <w:t xml:space="preserve">     </w:t>
      </w:r>
      <w:r w:rsidR="006E2974" w:rsidRPr="00FD1B1D">
        <w:rPr>
          <w:b/>
          <w:sz w:val="18"/>
          <w:szCs w:val="18"/>
        </w:rPr>
        <w:t xml:space="preserve">         </w:t>
      </w:r>
      <w:r w:rsidRPr="00FD1B1D">
        <w:rPr>
          <w:b/>
          <w:sz w:val="18"/>
          <w:szCs w:val="18"/>
        </w:rPr>
        <w:t xml:space="preserve">      </w:t>
      </w:r>
      <w:r w:rsidR="009877A4" w:rsidRPr="00FD1B1D">
        <w:rPr>
          <w:b/>
          <w:sz w:val="18"/>
          <w:szCs w:val="18"/>
        </w:rPr>
        <w:t xml:space="preserve"> </w:t>
      </w:r>
    </w:p>
    <w:p w:rsidR="00FB0A2A" w:rsidRPr="00FD1B1D" w:rsidRDefault="00FB0A2A" w:rsidP="009877A4">
      <w:pPr>
        <w:spacing w:after="0" w:line="240" w:lineRule="auto"/>
        <w:jc w:val="both"/>
        <w:rPr>
          <w:rFonts w:ascii="Arial" w:hAnsi="Arial" w:cs="Arial"/>
          <w:b/>
          <w:sz w:val="18"/>
          <w:szCs w:val="18"/>
          <w:lang w:val="es-ES"/>
        </w:rPr>
      </w:pPr>
    </w:p>
    <w:p w:rsidR="00CC2262" w:rsidRPr="00FD1B1D" w:rsidRDefault="00CC2262" w:rsidP="009877A4">
      <w:pPr>
        <w:spacing w:after="0" w:line="240" w:lineRule="auto"/>
        <w:jc w:val="both"/>
        <w:rPr>
          <w:rFonts w:ascii="Arial" w:hAnsi="Arial" w:cs="Arial"/>
          <w:b/>
          <w:sz w:val="18"/>
          <w:szCs w:val="18"/>
          <w:lang w:val="es-ES"/>
        </w:rPr>
      </w:pPr>
    </w:p>
    <w:p w:rsidR="00B717D2" w:rsidRPr="00FD1B1D" w:rsidRDefault="00B717D2" w:rsidP="009877A4">
      <w:pPr>
        <w:spacing w:after="0" w:line="240" w:lineRule="auto"/>
        <w:jc w:val="both"/>
        <w:rPr>
          <w:rFonts w:ascii="Arial" w:hAnsi="Arial" w:cs="Arial"/>
          <w:sz w:val="18"/>
          <w:szCs w:val="18"/>
          <w:lang w:val="es-ES"/>
        </w:rPr>
      </w:pPr>
    </w:p>
    <w:p w:rsidR="00B717D2" w:rsidRPr="00FD1B1D" w:rsidRDefault="00B717D2" w:rsidP="009877A4">
      <w:pPr>
        <w:spacing w:after="0" w:line="240" w:lineRule="auto"/>
        <w:jc w:val="both"/>
        <w:rPr>
          <w:rFonts w:ascii="Arial" w:hAnsi="Arial" w:cs="Arial"/>
          <w:sz w:val="18"/>
          <w:szCs w:val="18"/>
          <w:lang w:val="es-ES"/>
        </w:rPr>
      </w:pPr>
    </w:p>
    <w:p w:rsidR="00105042" w:rsidRPr="00FD1B1D" w:rsidRDefault="00105042" w:rsidP="009877A4">
      <w:pPr>
        <w:autoSpaceDE w:val="0"/>
        <w:autoSpaceDN w:val="0"/>
        <w:adjustRightInd w:val="0"/>
        <w:spacing w:after="0" w:line="240" w:lineRule="auto"/>
        <w:jc w:val="both"/>
        <w:rPr>
          <w:rFonts w:ascii="Arial" w:hAnsi="Arial" w:cs="Arial"/>
          <w:sz w:val="18"/>
          <w:szCs w:val="18"/>
        </w:rPr>
      </w:pPr>
    </w:p>
    <w:p w:rsidR="007C0F78" w:rsidRPr="00FD1B1D" w:rsidRDefault="007C0F78" w:rsidP="009877A4">
      <w:pPr>
        <w:spacing w:after="101" w:line="240" w:lineRule="auto"/>
        <w:ind w:firstLine="288"/>
        <w:jc w:val="both"/>
        <w:rPr>
          <w:rFonts w:ascii="Arial" w:hAnsi="Arial" w:cs="Arial"/>
          <w:sz w:val="18"/>
          <w:szCs w:val="18"/>
          <w:lang w:val="es-ES"/>
        </w:rPr>
      </w:pPr>
    </w:p>
    <w:sectPr w:rsidR="007C0F78" w:rsidRPr="00FD1B1D" w:rsidSect="00FD1B1D">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5F5C"/>
    <w:multiLevelType w:val="hybridMultilevel"/>
    <w:tmpl w:val="FDCC48A2"/>
    <w:lvl w:ilvl="0" w:tplc="14AAFF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ED33E8"/>
    <w:multiLevelType w:val="hybridMultilevel"/>
    <w:tmpl w:val="C34859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03E4C02"/>
    <w:multiLevelType w:val="hybridMultilevel"/>
    <w:tmpl w:val="B7F6D59E"/>
    <w:lvl w:ilvl="0" w:tplc="3F9EDC02">
      <w:start w:val="1"/>
      <w:numFmt w:val="lowerLetter"/>
      <w:lvlText w:val="%1)"/>
      <w:lvlJc w:val="left"/>
      <w:pPr>
        <w:ind w:left="465" w:hanging="36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
    <w:nsid w:val="4461778A"/>
    <w:multiLevelType w:val="hybridMultilevel"/>
    <w:tmpl w:val="B80AD8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661894"/>
    <w:multiLevelType w:val="hybridMultilevel"/>
    <w:tmpl w:val="320EC4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F0941A5"/>
    <w:multiLevelType w:val="hybridMultilevel"/>
    <w:tmpl w:val="6890F76A"/>
    <w:lvl w:ilvl="0" w:tplc="7EF290A4">
      <w:start w:val="1"/>
      <w:numFmt w:val="lowerLetter"/>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6">
    <w:nsid w:val="5D263737"/>
    <w:multiLevelType w:val="hybridMultilevel"/>
    <w:tmpl w:val="CB9839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3BD2803"/>
    <w:multiLevelType w:val="hybridMultilevel"/>
    <w:tmpl w:val="230A7FF4"/>
    <w:lvl w:ilvl="0" w:tplc="61A2EE50">
      <w:start w:val="1"/>
      <w:numFmt w:val="lowerLetter"/>
      <w:lvlText w:val="%1)"/>
      <w:lvlJc w:val="left"/>
      <w:pPr>
        <w:ind w:left="450" w:hanging="36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8">
    <w:nsid w:val="6D797C15"/>
    <w:multiLevelType w:val="hybridMultilevel"/>
    <w:tmpl w:val="5DC2449C"/>
    <w:lvl w:ilvl="0" w:tplc="F776F36E">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nsid w:val="71C01137"/>
    <w:multiLevelType w:val="hybridMultilevel"/>
    <w:tmpl w:val="55C84F74"/>
    <w:lvl w:ilvl="0" w:tplc="BFD287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E170F0F"/>
    <w:multiLevelType w:val="hybridMultilevel"/>
    <w:tmpl w:val="6B68E610"/>
    <w:lvl w:ilvl="0" w:tplc="66006D5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
  </w:num>
  <w:num w:numId="5">
    <w:abstractNumId w:val="10"/>
  </w:num>
  <w:num w:numId="6">
    <w:abstractNumId w:val="2"/>
  </w:num>
  <w:num w:numId="7">
    <w:abstractNumId w:val="7"/>
  </w:num>
  <w:num w:numId="8">
    <w:abstractNumId w:val="3"/>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3D"/>
    <w:rsid w:val="00003E7A"/>
    <w:rsid w:val="00006A65"/>
    <w:rsid w:val="000153D1"/>
    <w:rsid w:val="00030CCE"/>
    <w:rsid w:val="0004690A"/>
    <w:rsid w:val="00047C1D"/>
    <w:rsid w:val="00047E5F"/>
    <w:rsid w:val="00057E98"/>
    <w:rsid w:val="00061D19"/>
    <w:rsid w:val="000656AE"/>
    <w:rsid w:val="0007112F"/>
    <w:rsid w:val="00075E69"/>
    <w:rsid w:val="0008116C"/>
    <w:rsid w:val="00083C6B"/>
    <w:rsid w:val="00085359"/>
    <w:rsid w:val="0009582B"/>
    <w:rsid w:val="000A6E9B"/>
    <w:rsid w:val="000C2021"/>
    <w:rsid w:val="000C3F20"/>
    <w:rsid w:val="000C4067"/>
    <w:rsid w:val="000D0925"/>
    <w:rsid w:val="000D279B"/>
    <w:rsid w:val="000E6188"/>
    <w:rsid w:val="000F347B"/>
    <w:rsid w:val="00105042"/>
    <w:rsid w:val="0011461A"/>
    <w:rsid w:val="0011515C"/>
    <w:rsid w:val="001372FC"/>
    <w:rsid w:val="00152491"/>
    <w:rsid w:val="00154EEC"/>
    <w:rsid w:val="00160B10"/>
    <w:rsid w:val="00165DF5"/>
    <w:rsid w:val="00184B85"/>
    <w:rsid w:val="001904F5"/>
    <w:rsid w:val="001907E6"/>
    <w:rsid w:val="001927E8"/>
    <w:rsid w:val="001A4CA4"/>
    <w:rsid w:val="001A4F38"/>
    <w:rsid w:val="001B41FD"/>
    <w:rsid w:val="001C0318"/>
    <w:rsid w:val="001C1717"/>
    <w:rsid w:val="001D107E"/>
    <w:rsid w:val="001F13F6"/>
    <w:rsid w:val="001F22AE"/>
    <w:rsid w:val="001F6490"/>
    <w:rsid w:val="0021158B"/>
    <w:rsid w:val="00224BF3"/>
    <w:rsid w:val="002338D7"/>
    <w:rsid w:val="0023746D"/>
    <w:rsid w:val="0024169C"/>
    <w:rsid w:val="0024794B"/>
    <w:rsid w:val="00282823"/>
    <w:rsid w:val="00286815"/>
    <w:rsid w:val="00291506"/>
    <w:rsid w:val="002A7614"/>
    <w:rsid w:val="002B4DE8"/>
    <w:rsid w:val="002C1911"/>
    <w:rsid w:val="002D0B69"/>
    <w:rsid w:val="002D22AC"/>
    <w:rsid w:val="002E55F6"/>
    <w:rsid w:val="002F5D46"/>
    <w:rsid w:val="00303169"/>
    <w:rsid w:val="0031327A"/>
    <w:rsid w:val="003266B2"/>
    <w:rsid w:val="00332C55"/>
    <w:rsid w:val="00334A69"/>
    <w:rsid w:val="00336495"/>
    <w:rsid w:val="00340171"/>
    <w:rsid w:val="0034748D"/>
    <w:rsid w:val="003565B7"/>
    <w:rsid w:val="00364302"/>
    <w:rsid w:val="003646A8"/>
    <w:rsid w:val="003753B7"/>
    <w:rsid w:val="00376CB1"/>
    <w:rsid w:val="00380F44"/>
    <w:rsid w:val="00393F63"/>
    <w:rsid w:val="00394472"/>
    <w:rsid w:val="003A2F35"/>
    <w:rsid w:val="003A3DC6"/>
    <w:rsid w:val="003D0464"/>
    <w:rsid w:val="003D04D3"/>
    <w:rsid w:val="003F128D"/>
    <w:rsid w:val="003F3D8A"/>
    <w:rsid w:val="003F4EC1"/>
    <w:rsid w:val="00434941"/>
    <w:rsid w:val="0044283D"/>
    <w:rsid w:val="00454A6C"/>
    <w:rsid w:val="00454F09"/>
    <w:rsid w:val="00457123"/>
    <w:rsid w:val="00462675"/>
    <w:rsid w:val="00463412"/>
    <w:rsid w:val="0046453E"/>
    <w:rsid w:val="004678FE"/>
    <w:rsid w:val="004725DA"/>
    <w:rsid w:val="00473B55"/>
    <w:rsid w:val="0048270B"/>
    <w:rsid w:val="0048410C"/>
    <w:rsid w:val="00494C11"/>
    <w:rsid w:val="004B23B0"/>
    <w:rsid w:val="004B2950"/>
    <w:rsid w:val="004C0952"/>
    <w:rsid w:val="004C587D"/>
    <w:rsid w:val="004C7D01"/>
    <w:rsid w:val="004E5BF9"/>
    <w:rsid w:val="004F07EA"/>
    <w:rsid w:val="004F55FB"/>
    <w:rsid w:val="00500785"/>
    <w:rsid w:val="00506659"/>
    <w:rsid w:val="0051446C"/>
    <w:rsid w:val="005317A1"/>
    <w:rsid w:val="0054244D"/>
    <w:rsid w:val="00542BEE"/>
    <w:rsid w:val="00550742"/>
    <w:rsid w:val="0055561D"/>
    <w:rsid w:val="005702B2"/>
    <w:rsid w:val="005759E5"/>
    <w:rsid w:val="005901F0"/>
    <w:rsid w:val="0059697C"/>
    <w:rsid w:val="005A320D"/>
    <w:rsid w:val="005B6069"/>
    <w:rsid w:val="005C4580"/>
    <w:rsid w:val="005C7E14"/>
    <w:rsid w:val="005D620A"/>
    <w:rsid w:val="005E4E14"/>
    <w:rsid w:val="005F1507"/>
    <w:rsid w:val="005F3272"/>
    <w:rsid w:val="00600D90"/>
    <w:rsid w:val="006050B9"/>
    <w:rsid w:val="006055C6"/>
    <w:rsid w:val="00606791"/>
    <w:rsid w:val="006074D0"/>
    <w:rsid w:val="0061757F"/>
    <w:rsid w:val="00630409"/>
    <w:rsid w:val="006402C2"/>
    <w:rsid w:val="00646F59"/>
    <w:rsid w:val="006472F3"/>
    <w:rsid w:val="00661225"/>
    <w:rsid w:val="00677607"/>
    <w:rsid w:val="00681A9B"/>
    <w:rsid w:val="00685BAB"/>
    <w:rsid w:val="00694E78"/>
    <w:rsid w:val="006A65EE"/>
    <w:rsid w:val="006B1FB5"/>
    <w:rsid w:val="006B2BDE"/>
    <w:rsid w:val="006C1BBD"/>
    <w:rsid w:val="006C4C0D"/>
    <w:rsid w:val="006D5EF5"/>
    <w:rsid w:val="006E0A3D"/>
    <w:rsid w:val="006E2974"/>
    <w:rsid w:val="006F3461"/>
    <w:rsid w:val="006F6CE2"/>
    <w:rsid w:val="0070311D"/>
    <w:rsid w:val="007110CD"/>
    <w:rsid w:val="00720FA2"/>
    <w:rsid w:val="00724139"/>
    <w:rsid w:val="007304D0"/>
    <w:rsid w:val="00733ED1"/>
    <w:rsid w:val="0073675E"/>
    <w:rsid w:val="00740422"/>
    <w:rsid w:val="00747F2E"/>
    <w:rsid w:val="007626BF"/>
    <w:rsid w:val="00766099"/>
    <w:rsid w:val="0077379A"/>
    <w:rsid w:val="00775DCA"/>
    <w:rsid w:val="00792592"/>
    <w:rsid w:val="007A52CD"/>
    <w:rsid w:val="007B1053"/>
    <w:rsid w:val="007B1DD7"/>
    <w:rsid w:val="007C0F78"/>
    <w:rsid w:val="007C4990"/>
    <w:rsid w:val="007C5C30"/>
    <w:rsid w:val="007C7758"/>
    <w:rsid w:val="007D701D"/>
    <w:rsid w:val="007D7ABC"/>
    <w:rsid w:val="007E1D2A"/>
    <w:rsid w:val="007F006D"/>
    <w:rsid w:val="007F6F76"/>
    <w:rsid w:val="0080220F"/>
    <w:rsid w:val="00843371"/>
    <w:rsid w:val="00857F6D"/>
    <w:rsid w:val="00860FC4"/>
    <w:rsid w:val="0087260A"/>
    <w:rsid w:val="00875173"/>
    <w:rsid w:val="00885F29"/>
    <w:rsid w:val="008A048D"/>
    <w:rsid w:val="008A3D00"/>
    <w:rsid w:val="008B1A00"/>
    <w:rsid w:val="008B572B"/>
    <w:rsid w:val="008C074C"/>
    <w:rsid w:val="008C1A2D"/>
    <w:rsid w:val="008C205D"/>
    <w:rsid w:val="008C7D10"/>
    <w:rsid w:val="008C7D4E"/>
    <w:rsid w:val="008E08B4"/>
    <w:rsid w:val="008E1E12"/>
    <w:rsid w:val="008E1ED4"/>
    <w:rsid w:val="00905A5C"/>
    <w:rsid w:val="00914DC1"/>
    <w:rsid w:val="00926AEA"/>
    <w:rsid w:val="009427D1"/>
    <w:rsid w:val="009523CE"/>
    <w:rsid w:val="00965BA6"/>
    <w:rsid w:val="00980960"/>
    <w:rsid w:val="00981133"/>
    <w:rsid w:val="009854E5"/>
    <w:rsid w:val="009877A4"/>
    <w:rsid w:val="00994EF5"/>
    <w:rsid w:val="00995EAB"/>
    <w:rsid w:val="00997F08"/>
    <w:rsid w:val="009C3BDE"/>
    <w:rsid w:val="009D40E4"/>
    <w:rsid w:val="009D430F"/>
    <w:rsid w:val="00A0037B"/>
    <w:rsid w:val="00A04D25"/>
    <w:rsid w:val="00A10AD3"/>
    <w:rsid w:val="00A12195"/>
    <w:rsid w:val="00A121CE"/>
    <w:rsid w:val="00A13AEC"/>
    <w:rsid w:val="00A15AA1"/>
    <w:rsid w:val="00A42F2F"/>
    <w:rsid w:val="00A51D47"/>
    <w:rsid w:val="00A635F9"/>
    <w:rsid w:val="00A80C87"/>
    <w:rsid w:val="00A81B06"/>
    <w:rsid w:val="00A82F18"/>
    <w:rsid w:val="00A91217"/>
    <w:rsid w:val="00A95C05"/>
    <w:rsid w:val="00A97DED"/>
    <w:rsid w:val="00AA03F6"/>
    <w:rsid w:val="00AA0E98"/>
    <w:rsid w:val="00AA133B"/>
    <w:rsid w:val="00AB399C"/>
    <w:rsid w:val="00AC234C"/>
    <w:rsid w:val="00AD6FFB"/>
    <w:rsid w:val="00AE0991"/>
    <w:rsid w:val="00AE2957"/>
    <w:rsid w:val="00AE3EC1"/>
    <w:rsid w:val="00AE5D98"/>
    <w:rsid w:val="00AE5E60"/>
    <w:rsid w:val="00AF2269"/>
    <w:rsid w:val="00AF261B"/>
    <w:rsid w:val="00AF64EA"/>
    <w:rsid w:val="00AF6C7D"/>
    <w:rsid w:val="00B00907"/>
    <w:rsid w:val="00B01F55"/>
    <w:rsid w:val="00B1579D"/>
    <w:rsid w:val="00B32738"/>
    <w:rsid w:val="00B32B04"/>
    <w:rsid w:val="00B4324F"/>
    <w:rsid w:val="00B717D2"/>
    <w:rsid w:val="00B72939"/>
    <w:rsid w:val="00B77317"/>
    <w:rsid w:val="00B777FE"/>
    <w:rsid w:val="00B839AA"/>
    <w:rsid w:val="00BA78A9"/>
    <w:rsid w:val="00BB51F9"/>
    <w:rsid w:val="00BC184D"/>
    <w:rsid w:val="00BC2E6D"/>
    <w:rsid w:val="00BC61C7"/>
    <w:rsid w:val="00BD584D"/>
    <w:rsid w:val="00BD5D19"/>
    <w:rsid w:val="00BE18E6"/>
    <w:rsid w:val="00BE2D45"/>
    <w:rsid w:val="00BE2ED4"/>
    <w:rsid w:val="00BE6C59"/>
    <w:rsid w:val="00BF4A79"/>
    <w:rsid w:val="00C0481E"/>
    <w:rsid w:val="00C05D01"/>
    <w:rsid w:val="00C06E37"/>
    <w:rsid w:val="00C5119F"/>
    <w:rsid w:val="00C80449"/>
    <w:rsid w:val="00C80D9E"/>
    <w:rsid w:val="00C83BB5"/>
    <w:rsid w:val="00C8732F"/>
    <w:rsid w:val="00CA455B"/>
    <w:rsid w:val="00CB20BB"/>
    <w:rsid w:val="00CB745D"/>
    <w:rsid w:val="00CB7B65"/>
    <w:rsid w:val="00CB7CDE"/>
    <w:rsid w:val="00CC2262"/>
    <w:rsid w:val="00CE4EF9"/>
    <w:rsid w:val="00CF06D9"/>
    <w:rsid w:val="00CF2B03"/>
    <w:rsid w:val="00CF4D63"/>
    <w:rsid w:val="00D025FC"/>
    <w:rsid w:val="00D112A7"/>
    <w:rsid w:val="00D20792"/>
    <w:rsid w:val="00D23172"/>
    <w:rsid w:val="00D275CE"/>
    <w:rsid w:val="00D423BD"/>
    <w:rsid w:val="00D51023"/>
    <w:rsid w:val="00D53D1F"/>
    <w:rsid w:val="00D601AD"/>
    <w:rsid w:val="00D84AED"/>
    <w:rsid w:val="00D85E19"/>
    <w:rsid w:val="00D93BB1"/>
    <w:rsid w:val="00D951D8"/>
    <w:rsid w:val="00D95F32"/>
    <w:rsid w:val="00D9649C"/>
    <w:rsid w:val="00DA5D5C"/>
    <w:rsid w:val="00DB7536"/>
    <w:rsid w:val="00DC3548"/>
    <w:rsid w:val="00DD14E6"/>
    <w:rsid w:val="00E00B9F"/>
    <w:rsid w:val="00E14CF3"/>
    <w:rsid w:val="00E2082F"/>
    <w:rsid w:val="00E23F39"/>
    <w:rsid w:val="00E36E05"/>
    <w:rsid w:val="00E43ADF"/>
    <w:rsid w:val="00E65524"/>
    <w:rsid w:val="00E727A4"/>
    <w:rsid w:val="00E7588B"/>
    <w:rsid w:val="00E776F1"/>
    <w:rsid w:val="00EA06FA"/>
    <w:rsid w:val="00EA28EA"/>
    <w:rsid w:val="00EB2248"/>
    <w:rsid w:val="00EC30D7"/>
    <w:rsid w:val="00EC54A8"/>
    <w:rsid w:val="00ED2D91"/>
    <w:rsid w:val="00ED5B5F"/>
    <w:rsid w:val="00ED66F4"/>
    <w:rsid w:val="00EE1860"/>
    <w:rsid w:val="00EF0B2C"/>
    <w:rsid w:val="00EF3E8E"/>
    <w:rsid w:val="00EF4231"/>
    <w:rsid w:val="00EF5BF2"/>
    <w:rsid w:val="00F01E5E"/>
    <w:rsid w:val="00F11A31"/>
    <w:rsid w:val="00F124B4"/>
    <w:rsid w:val="00F12887"/>
    <w:rsid w:val="00F14048"/>
    <w:rsid w:val="00F250C4"/>
    <w:rsid w:val="00F27AC1"/>
    <w:rsid w:val="00F31347"/>
    <w:rsid w:val="00F44C17"/>
    <w:rsid w:val="00F55CED"/>
    <w:rsid w:val="00F63E05"/>
    <w:rsid w:val="00F84533"/>
    <w:rsid w:val="00FB0A2A"/>
    <w:rsid w:val="00FB7153"/>
    <w:rsid w:val="00FD1B1D"/>
    <w:rsid w:val="00FD330E"/>
    <w:rsid w:val="00FD3EAE"/>
    <w:rsid w:val="00FD62A5"/>
    <w:rsid w:val="00FE7495"/>
    <w:rsid w:val="00FF10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0A3D"/>
    <w:pPr>
      <w:ind w:left="720"/>
      <w:contextualSpacing/>
    </w:pPr>
  </w:style>
  <w:style w:type="table" w:styleId="Tablaconcuadrcula">
    <w:name w:val="Table Grid"/>
    <w:basedOn w:val="Tablanormal"/>
    <w:uiPriority w:val="59"/>
    <w:rsid w:val="00A0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620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57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0A3D"/>
    <w:pPr>
      <w:ind w:left="720"/>
      <w:contextualSpacing/>
    </w:pPr>
  </w:style>
  <w:style w:type="table" w:styleId="Tablaconcuadrcula">
    <w:name w:val="Table Grid"/>
    <w:basedOn w:val="Tablanormal"/>
    <w:uiPriority w:val="59"/>
    <w:rsid w:val="00A0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620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57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0950">
      <w:bodyDiv w:val="1"/>
      <w:marLeft w:val="0"/>
      <w:marRight w:val="0"/>
      <w:marTop w:val="0"/>
      <w:marBottom w:val="0"/>
      <w:divBdr>
        <w:top w:val="none" w:sz="0" w:space="0" w:color="auto"/>
        <w:left w:val="none" w:sz="0" w:space="0" w:color="auto"/>
        <w:bottom w:val="none" w:sz="0" w:space="0" w:color="auto"/>
        <w:right w:val="none" w:sz="0" w:space="0" w:color="auto"/>
      </w:divBdr>
      <w:divsChild>
        <w:div w:id="1345547012">
          <w:marLeft w:val="0"/>
          <w:marRight w:val="0"/>
          <w:marTop w:val="0"/>
          <w:marBottom w:val="0"/>
          <w:divBdr>
            <w:top w:val="none" w:sz="0" w:space="0" w:color="auto"/>
            <w:left w:val="none" w:sz="0" w:space="0" w:color="auto"/>
            <w:bottom w:val="none" w:sz="0" w:space="0" w:color="auto"/>
            <w:right w:val="none" w:sz="0" w:space="0" w:color="auto"/>
          </w:divBdr>
          <w:divsChild>
            <w:div w:id="1026172305">
              <w:marLeft w:val="0"/>
              <w:marRight w:val="0"/>
              <w:marTop w:val="0"/>
              <w:marBottom w:val="0"/>
              <w:divBdr>
                <w:top w:val="none" w:sz="0" w:space="0" w:color="auto"/>
                <w:left w:val="none" w:sz="0" w:space="0" w:color="auto"/>
                <w:bottom w:val="none" w:sz="0" w:space="0" w:color="auto"/>
                <w:right w:val="none" w:sz="0" w:space="0" w:color="auto"/>
              </w:divBdr>
              <w:divsChild>
                <w:div w:id="878206574">
                  <w:marLeft w:val="0"/>
                  <w:marRight w:val="0"/>
                  <w:marTop w:val="0"/>
                  <w:marBottom w:val="101"/>
                  <w:divBdr>
                    <w:top w:val="none" w:sz="0" w:space="0" w:color="auto"/>
                    <w:left w:val="none" w:sz="0" w:space="0" w:color="auto"/>
                    <w:bottom w:val="none" w:sz="0" w:space="0" w:color="auto"/>
                    <w:right w:val="none" w:sz="0" w:space="0" w:color="auto"/>
                  </w:divBdr>
                </w:div>
                <w:div w:id="1420521427">
                  <w:marLeft w:val="0"/>
                  <w:marRight w:val="0"/>
                  <w:marTop w:val="0"/>
                  <w:marBottom w:val="101"/>
                  <w:divBdr>
                    <w:top w:val="none" w:sz="0" w:space="0" w:color="auto"/>
                    <w:left w:val="none" w:sz="0" w:space="0" w:color="auto"/>
                    <w:bottom w:val="none" w:sz="0" w:space="0" w:color="auto"/>
                    <w:right w:val="none" w:sz="0" w:space="0" w:color="auto"/>
                  </w:divBdr>
                </w:div>
                <w:div w:id="242951414">
                  <w:marLeft w:val="0"/>
                  <w:marRight w:val="0"/>
                  <w:marTop w:val="0"/>
                  <w:marBottom w:val="101"/>
                  <w:divBdr>
                    <w:top w:val="none" w:sz="0" w:space="0" w:color="auto"/>
                    <w:left w:val="none" w:sz="0" w:space="0" w:color="auto"/>
                    <w:bottom w:val="none" w:sz="0" w:space="0" w:color="auto"/>
                    <w:right w:val="none" w:sz="0" w:space="0" w:color="auto"/>
                  </w:divBdr>
                </w:div>
                <w:div w:id="240604002">
                  <w:marLeft w:val="0"/>
                  <w:marRight w:val="0"/>
                  <w:marTop w:val="0"/>
                  <w:marBottom w:val="101"/>
                  <w:divBdr>
                    <w:top w:val="none" w:sz="0" w:space="0" w:color="auto"/>
                    <w:left w:val="none" w:sz="0" w:space="0" w:color="auto"/>
                    <w:bottom w:val="none" w:sz="0" w:space="0" w:color="auto"/>
                    <w:right w:val="none" w:sz="0" w:space="0" w:color="auto"/>
                  </w:divBdr>
                </w:div>
                <w:div w:id="39672408">
                  <w:marLeft w:val="0"/>
                  <w:marRight w:val="0"/>
                  <w:marTop w:val="0"/>
                  <w:marBottom w:val="101"/>
                  <w:divBdr>
                    <w:top w:val="none" w:sz="0" w:space="0" w:color="auto"/>
                    <w:left w:val="none" w:sz="0" w:space="0" w:color="auto"/>
                    <w:bottom w:val="none" w:sz="0" w:space="0" w:color="auto"/>
                    <w:right w:val="none" w:sz="0" w:space="0" w:color="auto"/>
                  </w:divBdr>
                </w:div>
                <w:div w:id="1912234784">
                  <w:marLeft w:val="0"/>
                  <w:marRight w:val="0"/>
                  <w:marTop w:val="0"/>
                  <w:marBottom w:val="101"/>
                  <w:divBdr>
                    <w:top w:val="none" w:sz="0" w:space="0" w:color="auto"/>
                    <w:left w:val="none" w:sz="0" w:space="0" w:color="auto"/>
                    <w:bottom w:val="none" w:sz="0" w:space="0" w:color="auto"/>
                    <w:right w:val="none" w:sz="0" w:space="0" w:color="auto"/>
                  </w:divBdr>
                </w:div>
                <w:div w:id="1987083644">
                  <w:marLeft w:val="0"/>
                  <w:marRight w:val="0"/>
                  <w:marTop w:val="0"/>
                  <w:marBottom w:val="101"/>
                  <w:divBdr>
                    <w:top w:val="none" w:sz="0" w:space="0" w:color="auto"/>
                    <w:left w:val="none" w:sz="0" w:space="0" w:color="auto"/>
                    <w:bottom w:val="none" w:sz="0" w:space="0" w:color="auto"/>
                    <w:right w:val="none" w:sz="0" w:space="0" w:color="auto"/>
                  </w:divBdr>
                </w:div>
                <w:div w:id="64015973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227108946">
      <w:bodyDiv w:val="1"/>
      <w:marLeft w:val="0"/>
      <w:marRight w:val="0"/>
      <w:marTop w:val="0"/>
      <w:marBottom w:val="0"/>
      <w:divBdr>
        <w:top w:val="none" w:sz="0" w:space="0" w:color="auto"/>
        <w:left w:val="none" w:sz="0" w:space="0" w:color="auto"/>
        <w:bottom w:val="none" w:sz="0" w:space="0" w:color="auto"/>
        <w:right w:val="none" w:sz="0" w:space="0" w:color="auto"/>
      </w:divBdr>
    </w:div>
    <w:div w:id="1683967413">
      <w:bodyDiv w:val="1"/>
      <w:marLeft w:val="0"/>
      <w:marRight w:val="0"/>
      <w:marTop w:val="0"/>
      <w:marBottom w:val="0"/>
      <w:divBdr>
        <w:top w:val="none" w:sz="0" w:space="0" w:color="auto"/>
        <w:left w:val="none" w:sz="0" w:space="0" w:color="auto"/>
        <w:bottom w:val="none" w:sz="0" w:space="0" w:color="auto"/>
        <w:right w:val="none" w:sz="0" w:space="0" w:color="auto"/>
      </w:divBdr>
    </w:div>
    <w:div w:id="18963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A774-C5F9-4A3C-89DC-03FD40A1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3033</Words>
  <Characters>16687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2016-02-04T07:40:00Z</cp:lastPrinted>
  <dcterms:created xsi:type="dcterms:W3CDTF">2018-03-06T19:11:00Z</dcterms:created>
  <dcterms:modified xsi:type="dcterms:W3CDTF">2018-03-06T19:11:00Z</dcterms:modified>
</cp:coreProperties>
</file>