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78" w:rsidRDefault="00A23DA4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Cuenta Pública 20</w:t>
      </w:r>
      <w:r w:rsidR="000D2716">
        <w:rPr>
          <w:rFonts w:ascii="Arial" w:hAnsi="Arial" w:cs="Arial"/>
          <w:lang w:val="es-ES"/>
        </w:rPr>
        <w:t>21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A3649" w:rsidRDefault="00EA3649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NACIONAL DE BE</w:t>
      </w:r>
      <w:r w:rsidR="00152700">
        <w:rPr>
          <w:rFonts w:ascii="Arial" w:hAnsi="Arial" w:cs="Arial"/>
          <w:lang w:val="es-ES"/>
        </w:rPr>
        <w:t>CAS PARA ESTUDIOS SUP</w:t>
      </w:r>
      <w:bookmarkStart w:id="0" w:name="_GoBack"/>
      <w:bookmarkEnd w:id="0"/>
      <w:r w:rsidR="00152700">
        <w:rPr>
          <w:rFonts w:ascii="Arial" w:hAnsi="Arial" w:cs="Arial"/>
          <w:lang w:val="es-ES"/>
        </w:rPr>
        <w:t>ERIORES</w:t>
      </w:r>
    </w:p>
    <w:p w:rsidR="00E01278" w:rsidRPr="00EA3649" w:rsidRDefault="00A23DA4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A3649">
        <w:rPr>
          <w:rFonts w:ascii="Arial" w:hAnsi="Arial" w:cs="Arial"/>
          <w:b/>
          <w:lang w:val="es-ES"/>
        </w:rPr>
        <w:t>PRONABES-NAYARIT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01278">
        <w:rPr>
          <w:rFonts w:ascii="Arial" w:hAnsi="Arial" w:cs="Arial"/>
          <w:b/>
          <w:lang w:val="es-ES"/>
        </w:rPr>
        <w:t>Relación de esquemas bursátiles y de coberturas financieras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este conducto informo que este Ente no tiene esquemas bursátiles y coberturas financieras.</w:t>
      </w:r>
      <w:r w:rsidR="00EA3649">
        <w:rPr>
          <w:rFonts w:ascii="Arial" w:hAnsi="Arial" w:cs="Arial"/>
          <w:lang w:val="es-ES"/>
        </w:rPr>
        <w:t>- No aplica.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Pr="00D60C2C" w:rsidRDefault="00FD3313" w:rsidP="00D60C2C">
      <w:pPr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Pr="00D60C2C" w:rsidRDefault="00FD3313" w:rsidP="00D60C2C">
      <w:pPr>
        <w:rPr>
          <w:rFonts w:ascii="Arial" w:hAnsi="Arial" w:cs="Arial"/>
          <w:lang w:val="es-ES"/>
        </w:rPr>
      </w:pPr>
    </w:p>
    <w:p w:rsidR="00D60C2C" w:rsidRPr="00D60C2C" w:rsidRDefault="00D60C2C" w:rsidP="00D60C2C">
      <w:pPr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E01278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Cuenta Pública 2015</w:t>
      </w: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BECAS DE MANUTENCIÓN</w:t>
      </w: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Pr="00B056A1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Información adicional que d</w:t>
      </w:r>
      <w:r w:rsidR="00B056A1">
        <w:rPr>
          <w:rFonts w:ascii="Arial" w:hAnsi="Arial" w:cs="Arial"/>
          <w:b/>
          <w:lang w:val="es-ES"/>
        </w:rPr>
        <w:t xml:space="preserve">ispongan otras leyes. </w:t>
      </w:r>
      <w:r w:rsidR="00B056A1">
        <w:rPr>
          <w:rFonts w:ascii="Arial" w:hAnsi="Arial" w:cs="Arial"/>
          <w:lang w:val="es-ES"/>
        </w:rPr>
        <w:t>No se tuvieron dentro del ejercicio. No aplica.</w:t>
      </w: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p w:rsidR="00D60C2C" w:rsidRPr="00D60C2C" w:rsidRDefault="00D60C2C" w:rsidP="00D60C2C">
      <w:pPr>
        <w:tabs>
          <w:tab w:val="left" w:pos="5882"/>
        </w:tabs>
        <w:rPr>
          <w:rFonts w:ascii="Arial" w:hAnsi="Arial" w:cs="Arial"/>
          <w:lang w:val="es-ES"/>
        </w:rPr>
      </w:pPr>
    </w:p>
    <w:sectPr w:rsidR="00D60C2C" w:rsidRPr="00D60C2C" w:rsidSect="00EA3649">
      <w:pgSz w:w="15840" w:h="12240" w:orient="landscape" w:code="1"/>
      <w:pgMar w:top="454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8"/>
    <w:rsid w:val="00030C90"/>
    <w:rsid w:val="000D2716"/>
    <w:rsid w:val="00143652"/>
    <w:rsid w:val="00152700"/>
    <w:rsid w:val="00187090"/>
    <w:rsid w:val="00694E78"/>
    <w:rsid w:val="00A23DA4"/>
    <w:rsid w:val="00B056A1"/>
    <w:rsid w:val="00D60C2C"/>
    <w:rsid w:val="00D8581C"/>
    <w:rsid w:val="00E01278"/>
    <w:rsid w:val="00EA3649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C09CE-691B-4A93-8AD1-9707CC21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Karina</cp:lastModifiedBy>
  <cp:revision>6</cp:revision>
  <cp:lastPrinted>2022-02-18T16:59:00Z</cp:lastPrinted>
  <dcterms:created xsi:type="dcterms:W3CDTF">2022-02-17T21:03:00Z</dcterms:created>
  <dcterms:modified xsi:type="dcterms:W3CDTF">2022-02-18T17:00:00Z</dcterms:modified>
</cp:coreProperties>
</file>